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433D3" w14:textId="50AC1EC3" w:rsidR="00D57103" w:rsidRDefault="00D57103" w:rsidP="009C46CD">
      <w:pPr>
        <w:pStyle w:val="Default"/>
        <w:jc w:val="both"/>
        <w:rPr>
          <w:rFonts w:asciiTheme="minorHAnsi" w:hAnsiTheme="minorHAnsi" w:cstheme="minorHAnsi"/>
          <w:b/>
          <w:bCs/>
          <w:color w:val="auto"/>
          <w:sz w:val="28"/>
          <w:szCs w:val="28"/>
        </w:rPr>
      </w:pPr>
      <w:r w:rsidRPr="00577216">
        <w:rPr>
          <w:rFonts w:asciiTheme="minorHAnsi" w:hAnsiTheme="minorHAnsi" w:cstheme="minorHAnsi"/>
          <w:noProof/>
          <w:lang w:val="es-MX" w:eastAsia="es-MX"/>
        </w:rPr>
        <w:drawing>
          <wp:anchor distT="0" distB="0" distL="0" distR="0" simplePos="0" relativeHeight="251675648" behindDoc="1" locked="0" layoutInCell="1" allowOverlap="1" wp14:anchorId="235E5F46" wp14:editId="07F095E4">
            <wp:simplePos x="0" y="0"/>
            <wp:positionH relativeFrom="page">
              <wp:posOffset>6591300</wp:posOffset>
            </wp:positionH>
            <wp:positionV relativeFrom="page">
              <wp:posOffset>47625</wp:posOffset>
            </wp:positionV>
            <wp:extent cx="1109977" cy="1032834"/>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1117999" cy="1040298"/>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79744" behindDoc="1" locked="0" layoutInCell="1" allowOverlap="1" wp14:anchorId="0FA82456" wp14:editId="4F52D7DE">
            <wp:simplePos x="0" y="0"/>
            <wp:positionH relativeFrom="column">
              <wp:posOffset>-714375</wp:posOffset>
            </wp:positionH>
            <wp:positionV relativeFrom="paragraph">
              <wp:posOffset>-838199</wp:posOffset>
            </wp:positionV>
            <wp:extent cx="1301009" cy="1066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06879" cy="1071614"/>
                    </a:xfrm>
                    <a:prstGeom prst="rect">
                      <a:avLst/>
                    </a:prstGeom>
                  </pic:spPr>
                </pic:pic>
              </a:graphicData>
            </a:graphic>
            <wp14:sizeRelH relativeFrom="page">
              <wp14:pctWidth>0</wp14:pctWidth>
            </wp14:sizeRelH>
            <wp14:sizeRelV relativeFrom="page">
              <wp14:pctHeight>0</wp14:pctHeight>
            </wp14:sizeRelV>
          </wp:anchor>
        </w:drawing>
      </w:r>
    </w:p>
    <w:p w14:paraId="56D12959" w14:textId="77777777" w:rsidR="00D57103" w:rsidRDefault="00D57103" w:rsidP="009C46CD">
      <w:pPr>
        <w:pStyle w:val="Default"/>
        <w:jc w:val="both"/>
        <w:rPr>
          <w:rFonts w:asciiTheme="minorHAnsi" w:hAnsiTheme="minorHAnsi" w:cstheme="minorHAnsi"/>
          <w:b/>
          <w:bCs/>
          <w:color w:val="auto"/>
          <w:sz w:val="28"/>
          <w:szCs w:val="28"/>
        </w:rPr>
      </w:pPr>
    </w:p>
    <w:p w14:paraId="231F60A5" w14:textId="296CDECD" w:rsidR="009C46CD" w:rsidRPr="00577216" w:rsidRDefault="009C46CD" w:rsidP="009C46CD">
      <w:pPr>
        <w:pStyle w:val="Default"/>
        <w:jc w:val="both"/>
        <w:rPr>
          <w:rFonts w:asciiTheme="minorHAnsi" w:hAnsiTheme="minorHAnsi" w:cstheme="minorHAnsi"/>
          <w:b/>
          <w:bCs/>
          <w:color w:val="auto"/>
          <w:sz w:val="28"/>
          <w:szCs w:val="28"/>
        </w:rPr>
      </w:pPr>
      <w:r w:rsidRPr="00577216">
        <w:rPr>
          <w:rFonts w:asciiTheme="minorHAnsi" w:hAnsiTheme="minorHAnsi" w:cstheme="minorHAnsi"/>
          <w:b/>
          <w:bCs/>
          <w:color w:val="auto"/>
          <w:sz w:val="28"/>
          <w:szCs w:val="28"/>
        </w:rPr>
        <w:t>Presentación</w:t>
      </w:r>
    </w:p>
    <w:p w14:paraId="05CB60C1" w14:textId="77777777" w:rsidR="009C46CD" w:rsidRPr="00577216" w:rsidRDefault="009C46CD" w:rsidP="009C46CD">
      <w:pPr>
        <w:pStyle w:val="Default"/>
        <w:jc w:val="both"/>
        <w:rPr>
          <w:rFonts w:asciiTheme="minorHAnsi" w:hAnsiTheme="minorHAnsi" w:cstheme="minorHAnsi"/>
          <w:color w:val="auto"/>
          <w:sz w:val="28"/>
          <w:szCs w:val="28"/>
        </w:rPr>
      </w:pPr>
    </w:p>
    <w:p w14:paraId="664B722D" w14:textId="24607B89"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Este documento,</w:t>
      </w:r>
      <w:r w:rsidR="00F074DE" w:rsidRPr="00577216">
        <w:rPr>
          <w:rFonts w:asciiTheme="minorHAnsi" w:hAnsiTheme="minorHAnsi" w:cstheme="minorHAnsi"/>
          <w:color w:val="auto"/>
        </w:rPr>
        <w:t xml:space="preserve"> elaborado por la Intendencia de Seguridad y Salud en el Trabajo de la Superintendencia de Seguridad Social,</w:t>
      </w:r>
      <w:r w:rsidRPr="00577216">
        <w:rPr>
          <w:rFonts w:asciiTheme="minorHAnsi" w:hAnsiTheme="minorHAnsi" w:cstheme="minorHAnsi"/>
          <w:color w:val="auto"/>
        </w:rPr>
        <w:t xml:space="preserve"> se pone a disposición de empleadores y trabajadores para ser </w:t>
      </w:r>
      <w:r w:rsidRPr="00577216">
        <w:rPr>
          <w:rFonts w:asciiTheme="minorHAnsi" w:hAnsiTheme="minorHAnsi" w:cstheme="minorHAnsi"/>
          <w:color w:val="auto"/>
          <w:u w:val="single"/>
        </w:rPr>
        <w:t>usado como referencia</w:t>
      </w:r>
      <w:r w:rsidRPr="00577216">
        <w:rPr>
          <w:rFonts w:asciiTheme="minorHAnsi" w:hAnsiTheme="minorHAnsi" w:cstheme="minorHAnsi"/>
          <w:color w:val="auto"/>
        </w:rPr>
        <w:t xml:space="preserve"> en el establecimiento de medidas preventivas a ser implementadas para evitar el contagio por COVID</w:t>
      </w:r>
      <w:r w:rsidR="009631A6" w:rsidRPr="00577216">
        <w:rPr>
          <w:rFonts w:asciiTheme="minorHAnsi" w:hAnsiTheme="minorHAnsi" w:cstheme="minorHAnsi"/>
          <w:color w:val="auto"/>
        </w:rPr>
        <w:t>-</w:t>
      </w:r>
      <w:r w:rsidRPr="00577216">
        <w:rPr>
          <w:rFonts w:asciiTheme="minorHAnsi" w:hAnsiTheme="minorHAnsi" w:cstheme="minorHAnsi"/>
          <w:color w:val="auto"/>
        </w:rPr>
        <w:t>19 al interior de la empresa.</w:t>
      </w:r>
      <w:r w:rsidR="0033081F" w:rsidRPr="00577216">
        <w:rPr>
          <w:rFonts w:asciiTheme="minorHAnsi" w:hAnsiTheme="minorHAnsi" w:cstheme="minorHAnsi"/>
          <w:color w:val="auto"/>
        </w:rPr>
        <w:t xml:space="preserve"> Además, las empresas pueden pedir asesoría de asistencia técnica al </w:t>
      </w:r>
      <w:r w:rsidR="006A414E" w:rsidRPr="00577216">
        <w:rPr>
          <w:rFonts w:asciiTheme="minorHAnsi" w:hAnsiTheme="minorHAnsi" w:cstheme="minorHAnsi"/>
          <w:color w:val="auto"/>
        </w:rPr>
        <w:t>organismo administrador</w:t>
      </w:r>
      <w:r w:rsidR="0033081F" w:rsidRPr="00577216">
        <w:rPr>
          <w:rFonts w:asciiTheme="minorHAnsi" w:hAnsiTheme="minorHAnsi" w:cstheme="minorHAnsi"/>
          <w:color w:val="auto"/>
        </w:rPr>
        <w:t xml:space="preserve"> del Seguro de Accidentes del Trabajo y Enfermedades Profesionales al cual estén adherid</w:t>
      </w:r>
      <w:r w:rsidR="00F074DE" w:rsidRPr="00577216">
        <w:rPr>
          <w:rFonts w:asciiTheme="minorHAnsi" w:hAnsiTheme="minorHAnsi" w:cstheme="minorHAnsi"/>
          <w:color w:val="auto"/>
        </w:rPr>
        <w:t>a</w:t>
      </w:r>
      <w:r w:rsidR="0033081F" w:rsidRPr="00577216">
        <w:rPr>
          <w:rFonts w:asciiTheme="minorHAnsi" w:hAnsiTheme="minorHAnsi" w:cstheme="minorHAnsi"/>
          <w:color w:val="auto"/>
        </w:rPr>
        <w:t>s, para la elaboración e implementación del protocolo de medidas preventivas a ser llevado a cabo.</w:t>
      </w:r>
    </w:p>
    <w:p w14:paraId="77680CAC" w14:textId="77777777" w:rsidR="009C46CD" w:rsidRPr="00577216" w:rsidRDefault="009C46CD" w:rsidP="009C46CD">
      <w:pPr>
        <w:pStyle w:val="Default"/>
        <w:jc w:val="both"/>
        <w:rPr>
          <w:rFonts w:asciiTheme="minorHAnsi" w:hAnsiTheme="minorHAnsi" w:cstheme="minorHAnsi"/>
          <w:color w:val="auto"/>
        </w:rPr>
      </w:pPr>
    </w:p>
    <w:p w14:paraId="6DBB2B00" w14:textId="529D1DFC"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Los empleadores, en su obligación de aplicar todas las medidas</w:t>
      </w:r>
      <w:r w:rsidR="00577216" w:rsidRPr="00577216">
        <w:rPr>
          <w:rFonts w:asciiTheme="minorHAnsi" w:hAnsiTheme="minorHAnsi" w:cstheme="minorHAnsi"/>
          <w:color w:val="auto"/>
        </w:rPr>
        <w:t xml:space="preserve"> </w:t>
      </w:r>
      <w:r w:rsidRPr="00577216">
        <w:rPr>
          <w:rFonts w:asciiTheme="minorHAnsi" w:hAnsiTheme="minorHAnsi" w:cstheme="minorHAnsi"/>
          <w:color w:val="auto"/>
        </w:rPr>
        <w:t>para mantener la salud y seguridad de los trabajadores, según lo establecido en el artículo 184 del Código del Trabajo</w:t>
      </w:r>
      <w:r w:rsidR="00F074DE" w:rsidRPr="00577216">
        <w:rPr>
          <w:rFonts w:asciiTheme="minorHAnsi" w:hAnsiTheme="minorHAnsi" w:cstheme="minorHAnsi"/>
          <w:color w:val="auto"/>
        </w:rPr>
        <w:t xml:space="preserve"> y otras disposiciones de la normativa nacional</w:t>
      </w:r>
      <w:r w:rsidRPr="00577216">
        <w:rPr>
          <w:rFonts w:asciiTheme="minorHAnsi" w:hAnsiTheme="minorHAnsi" w:cstheme="minorHAnsi"/>
          <w:color w:val="auto"/>
        </w:rPr>
        <w:t>, deberán en el contexto actual de pandemia por COVID</w:t>
      </w:r>
      <w:r w:rsidR="009631A6" w:rsidRPr="00577216">
        <w:rPr>
          <w:rFonts w:asciiTheme="minorHAnsi" w:hAnsiTheme="minorHAnsi" w:cstheme="minorHAnsi"/>
          <w:color w:val="auto"/>
        </w:rPr>
        <w:t>-</w:t>
      </w:r>
      <w:r w:rsidRPr="00577216">
        <w:rPr>
          <w:rFonts w:asciiTheme="minorHAnsi" w:hAnsiTheme="minorHAnsi" w:cstheme="minorHAnsi"/>
          <w:color w:val="auto"/>
        </w:rPr>
        <w:t xml:space="preserve">19, desarrollar las medidas requeridas en la empresa para evitar el contagio de los trabajadores. Este instrumento busca ser un apoyo en esa obligación, guiando su desarrollo, </w:t>
      </w:r>
      <w:r w:rsidRPr="00577216">
        <w:rPr>
          <w:rFonts w:asciiTheme="minorHAnsi" w:hAnsiTheme="minorHAnsi" w:cstheme="minorHAnsi"/>
          <w:color w:val="auto"/>
          <w:u w:val="single"/>
        </w:rPr>
        <w:t>pero dejándolo disponible para ser adaptado a la realidad y condiciones de cada empresa</w:t>
      </w:r>
      <w:r w:rsidRPr="00577216">
        <w:rPr>
          <w:rFonts w:asciiTheme="minorHAnsi" w:hAnsiTheme="minorHAnsi" w:cstheme="minorHAnsi"/>
          <w:color w:val="auto"/>
        </w:rPr>
        <w:t xml:space="preserve">, pero </w:t>
      </w:r>
      <w:r w:rsidR="00F074DE" w:rsidRPr="00577216">
        <w:rPr>
          <w:rFonts w:asciiTheme="minorHAnsi" w:hAnsiTheme="minorHAnsi" w:cstheme="minorHAnsi"/>
          <w:color w:val="auto"/>
        </w:rPr>
        <w:t xml:space="preserve">siempre </w:t>
      </w:r>
      <w:r w:rsidRPr="00577216">
        <w:rPr>
          <w:rFonts w:asciiTheme="minorHAnsi" w:hAnsiTheme="minorHAnsi" w:cstheme="minorHAnsi"/>
          <w:color w:val="auto"/>
        </w:rPr>
        <w:t>cumpliendo con las obligaciones de cuidado que se requirieren dada la situación actual y nuestra legislación.</w:t>
      </w:r>
    </w:p>
    <w:p w14:paraId="406D9D68" w14:textId="77777777" w:rsidR="009C46CD" w:rsidRPr="00577216" w:rsidRDefault="009C46CD" w:rsidP="009C46CD">
      <w:pPr>
        <w:pStyle w:val="Default"/>
        <w:jc w:val="both"/>
        <w:rPr>
          <w:rFonts w:asciiTheme="minorHAnsi" w:hAnsiTheme="minorHAnsi" w:cstheme="minorHAnsi"/>
          <w:color w:val="auto"/>
        </w:rPr>
      </w:pPr>
    </w:p>
    <w:p w14:paraId="483C62BE" w14:textId="13944F87" w:rsidR="009C46CD" w:rsidRPr="00577216" w:rsidRDefault="009C46CD" w:rsidP="009C46CD">
      <w:pPr>
        <w:pStyle w:val="Default"/>
        <w:jc w:val="both"/>
        <w:rPr>
          <w:rFonts w:asciiTheme="minorHAnsi" w:hAnsiTheme="minorHAnsi" w:cstheme="minorHAnsi"/>
          <w:color w:val="auto"/>
        </w:rPr>
      </w:pPr>
      <w:r w:rsidRPr="00577216">
        <w:rPr>
          <w:rFonts w:asciiTheme="minorHAnsi" w:hAnsiTheme="minorHAnsi" w:cstheme="minorHAnsi"/>
          <w:color w:val="auto"/>
        </w:rPr>
        <w:t xml:space="preserve">Para la elaboración se </w:t>
      </w:r>
      <w:r w:rsidR="00F074DE" w:rsidRPr="00577216">
        <w:rPr>
          <w:rFonts w:asciiTheme="minorHAnsi" w:hAnsiTheme="minorHAnsi" w:cstheme="minorHAnsi"/>
          <w:color w:val="auto"/>
        </w:rPr>
        <w:t xml:space="preserve">incluye </w:t>
      </w:r>
      <w:r w:rsidRPr="00577216">
        <w:rPr>
          <w:rFonts w:asciiTheme="minorHAnsi" w:hAnsiTheme="minorHAnsi" w:cstheme="minorHAnsi"/>
          <w:color w:val="auto"/>
        </w:rPr>
        <w:t>lo establecido en el “Protocolo de Actuación en Lugares de Trabajo: COVID</w:t>
      </w:r>
      <w:r w:rsidR="009631A6" w:rsidRPr="00577216">
        <w:rPr>
          <w:rFonts w:asciiTheme="minorHAnsi" w:hAnsiTheme="minorHAnsi" w:cstheme="minorHAnsi"/>
          <w:color w:val="auto"/>
        </w:rPr>
        <w:t>-</w:t>
      </w:r>
      <w:r w:rsidRPr="00577216">
        <w:rPr>
          <w:rFonts w:asciiTheme="minorHAnsi" w:hAnsiTheme="minorHAnsi" w:cstheme="minorHAnsi"/>
          <w:color w:val="auto"/>
        </w:rPr>
        <w:t>19” del Ministerio de Salud</w:t>
      </w:r>
      <w:r w:rsidRPr="00577216">
        <w:rPr>
          <w:rStyle w:val="Refdenotaalpie"/>
          <w:rFonts w:asciiTheme="minorHAnsi" w:hAnsiTheme="minorHAnsi" w:cstheme="minorHAnsi"/>
          <w:color w:val="auto"/>
        </w:rPr>
        <w:footnoteReference w:id="1"/>
      </w:r>
      <w:r w:rsidRPr="00577216">
        <w:rPr>
          <w:rFonts w:asciiTheme="minorHAnsi" w:hAnsiTheme="minorHAnsi" w:cstheme="minorHAnsi"/>
          <w:color w:val="auto"/>
        </w:rPr>
        <w:t xml:space="preserve"> y recomendaciones en el documento de la Organización Internacional del Trabajo “Herramienta de 10 Pasos para un Retorno al Trabajo Seguro y saludable en tiempos de COVID</w:t>
      </w:r>
      <w:r w:rsidR="009631A6" w:rsidRPr="00577216">
        <w:rPr>
          <w:rFonts w:asciiTheme="minorHAnsi" w:hAnsiTheme="minorHAnsi" w:cstheme="minorHAnsi"/>
          <w:color w:val="auto"/>
        </w:rPr>
        <w:t>-</w:t>
      </w:r>
      <w:r w:rsidRPr="00577216">
        <w:rPr>
          <w:rFonts w:asciiTheme="minorHAnsi" w:hAnsiTheme="minorHAnsi" w:cstheme="minorHAnsi"/>
          <w:color w:val="auto"/>
        </w:rPr>
        <w:t>19”</w:t>
      </w:r>
      <w:r w:rsidRPr="00577216">
        <w:rPr>
          <w:rStyle w:val="Refdenotaalpie"/>
          <w:rFonts w:asciiTheme="minorHAnsi" w:hAnsiTheme="minorHAnsi" w:cstheme="minorHAnsi"/>
          <w:color w:val="auto"/>
        </w:rPr>
        <w:footnoteReference w:id="2"/>
      </w:r>
      <w:r w:rsidRPr="00577216">
        <w:rPr>
          <w:rFonts w:asciiTheme="minorHAnsi" w:hAnsiTheme="minorHAnsi" w:cstheme="minorHAnsi"/>
          <w:color w:val="auto"/>
        </w:rPr>
        <w:t>.</w:t>
      </w:r>
    </w:p>
    <w:p w14:paraId="4FA4E332" w14:textId="77777777" w:rsidR="009C46CD" w:rsidRPr="00577216" w:rsidRDefault="009C46CD" w:rsidP="009C46CD">
      <w:pPr>
        <w:pStyle w:val="Default"/>
        <w:jc w:val="both"/>
        <w:rPr>
          <w:rFonts w:asciiTheme="minorHAnsi" w:hAnsiTheme="minorHAnsi" w:cstheme="minorHAnsi"/>
          <w:color w:val="auto"/>
        </w:rPr>
      </w:pPr>
    </w:p>
    <w:p w14:paraId="069DC113" w14:textId="68167282" w:rsidR="00902BAE" w:rsidRPr="00577216" w:rsidRDefault="00902BAE" w:rsidP="009C46CD">
      <w:pPr>
        <w:pStyle w:val="Default"/>
        <w:jc w:val="both"/>
        <w:rPr>
          <w:rFonts w:asciiTheme="minorHAnsi" w:hAnsiTheme="minorHAnsi" w:cstheme="minorHAnsi"/>
          <w:color w:val="auto"/>
        </w:rPr>
      </w:pPr>
      <w:r w:rsidRPr="00577216">
        <w:rPr>
          <w:rFonts w:asciiTheme="minorHAnsi" w:hAnsiTheme="minorHAnsi" w:cstheme="minorHAnsi"/>
          <w:color w:val="auto"/>
        </w:rPr>
        <w:t>La invitación es a hacerlo propio de la e</w:t>
      </w:r>
      <w:r w:rsidR="004A7F9B" w:rsidRPr="00577216">
        <w:rPr>
          <w:rFonts w:asciiTheme="minorHAnsi" w:hAnsiTheme="minorHAnsi" w:cstheme="minorHAnsi"/>
          <w:color w:val="auto"/>
        </w:rPr>
        <w:t>mpresa (trabajadores y empleadores)</w:t>
      </w:r>
      <w:r w:rsidRPr="00577216">
        <w:rPr>
          <w:rFonts w:asciiTheme="minorHAnsi" w:hAnsiTheme="minorHAnsi" w:cstheme="minorHAnsi"/>
          <w:color w:val="auto"/>
        </w:rPr>
        <w:t>, implementarlo y darlo a conocer entre los trabajadores/as de manera simple, clara y oportuna.</w:t>
      </w:r>
    </w:p>
    <w:p w14:paraId="18FF3A41" w14:textId="77777777" w:rsidR="009C46CD" w:rsidRPr="00577216" w:rsidRDefault="009C46CD" w:rsidP="009C46CD">
      <w:pPr>
        <w:pStyle w:val="Default"/>
        <w:jc w:val="both"/>
        <w:rPr>
          <w:rFonts w:asciiTheme="minorHAnsi" w:hAnsiTheme="minorHAnsi" w:cstheme="minorHAnsi"/>
          <w:color w:val="auto"/>
          <w:sz w:val="28"/>
          <w:szCs w:val="28"/>
        </w:rPr>
      </w:pPr>
    </w:p>
    <w:p w14:paraId="48C8EEF0" w14:textId="77777777" w:rsidR="00902BAE" w:rsidRPr="00577216" w:rsidRDefault="00902BAE" w:rsidP="00902BAE">
      <w:pPr>
        <w:pStyle w:val="Default"/>
        <w:jc w:val="both"/>
        <w:rPr>
          <w:rFonts w:asciiTheme="minorHAnsi" w:hAnsiTheme="minorHAnsi" w:cstheme="minorHAnsi"/>
          <w:color w:val="auto"/>
          <w:sz w:val="28"/>
          <w:szCs w:val="28"/>
        </w:rPr>
      </w:pPr>
    </w:p>
    <w:p w14:paraId="511B9170" w14:textId="6568F4A8" w:rsidR="00902BAE" w:rsidRPr="00577216" w:rsidRDefault="00577216"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noProof/>
          <w:color w:val="auto"/>
          <w:lang w:val="es-MX" w:eastAsia="es-MX"/>
        </w:rPr>
        <mc:AlternateContent>
          <mc:Choice Requires="wps">
            <w:drawing>
              <wp:anchor distT="0" distB="0" distL="114300" distR="114300" simplePos="0" relativeHeight="251667456" behindDoc="0" locked="0" layoutInCell="1" allowOverlap="1" wp14:anchorId="6D6A12D7" wp14:editId="1A5E5726">
                <wp:simplePos x="0" y="0"/>
                <wp:positionH relativeFrom="column">
                  <wp:posOffset>3724275</wp:posOffset>
                </wp:positionH>
                <wp:positionV relativeFrom="paragraph">
                  <wp:posOffset>563245</wp:posOffset>
                </wp:positionV>
                <wp:extent cx="175895" cy="112395"/>
                <wp:effectExtent l="133350" t="0" r="14605" b="59055"/>
                <wp:wrapNone/>
                <wp:docPr id="17" name="Globo: línea 17"/>
                <wp:cNvGraphicFramePr/>
                <a:graphic xmlns:a="http://schemas.openxmlformats.org/drawingml/2006/main">
                  <a:graphicData uri="http://schemas.microsoft.com/office/word/2010/wordprocessingShape">
                    <wps:wsp>
                      <wps:cNvSpPr/>
                      <wps:spPr>
                        <a:xfrm>
                          <a:off x="0" y="0"/>
                          <a:ext cx="175895" cy="112395"/>
                        </a:xfrm>
                        <a:prstGeom prst="borderCallout1">
                          <a:avLst>
                            <a:gd name="adj1" fmla="val 52648"/>
                            <a:gd name="adj2" fmla="val -2918"/>
                            <a:gd name="adj3" fmla="val 120974"/>
                            <a:gd name="adj4" fmla="val -76239"/>
                          </a:avLst>
                        </a:prstGeom>
                      </wps:spPr>
                      <wps:style>
                        <a:lnRef idx="2">
                          <a:schemeClr val="accent6"/>
                        </a:lnRef>
                        <a:fillRef idx="1">
                          <a:schemeClr val="lt1"/>
                        </a:fillRef>
                        <a:effectRef idx="0">
                          <a:schemeClr val="accent6"/>
                        </a:effectRef>
                        <a:fontRef idx="minor">
                          <a:schemeClr val="dk1"/>
                        </a:fontRef>
                      </wps:style>
                      <wps:txbx>
                        <w:txbxContent>
                          <w:p w14:paraId="66D0104D" w14:textId="77777777" w:rsidR="00254657" w:rsidRDefault="00254657" w:rsidP="002546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D6A12D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Globo: línea 17" o:spid="_x0000_s1026" type="#_x0000_t47" style="position:absolute;left:0;text-align:left;margin-left:293.25pt;margin-top:44.35pt;width:13.85pt;height:8.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" adj="-16468,26130,-630,11372" fillcolor="white [3201]" strokecolor="#70ad47 [3209]" strokeweight="1pt">
                <v:textbox>
                  <w:txbxContent>
                    <w:p w14:paraId="66D0104D" w14:textId="77777777" w:rsidR="00254657" w:rsidRDefault="00254657" w:rsidP="00254657">
                      <w:pPr>
                        <w:jc w:val="center"/>
                      </w:pPr>
                    </w:p>
                  </w:txbxContent>
                </v:textbox>
                <o:callout v:ext="edit" minusy="t"/>
              </v:shape>
            </w:pict>
          </mc:Fallback>
        </mc:AlternateContent>
      </w:r>
      <w:r w:rsidR="001560CA" w:rsidRPr="00577216">
        <w:rPr>
          <w:rFonts w:asciiTheme="minorHAnsi" w:hAnsiTheme="minorHAnsi" w:cstheme="minorHAnsi"/>
          <w:b/>
          <w:bCs/>
          <w:color w:val="auto"/>
          <w:u w:val="single"/>
        </w:rPr>
        <w:t>Modo de uso de este documento</w:t>
      </w:r>
      <w:r w:rsidR="001560CA" w:rsidRPr="00577216">
        <w:rPr>
          <w:rFonts w:asciiTheme="minorHAnsi" w:hAnsiTheme="minorHAnsi" w:cstheme="minorHAnsi"/>
          <w:color w:val="auto"/>
        </w:rPr>
        <w:t>: s</w:t>
      </w:r>
      <w:r w:rsidR="00902BAE" w:rsidRPr="00577216">
        <w:rPr>
          <w:rFonts w:asciiTheme="minorHAnsi" w:hAnsiTheme="minorHAnsi" w:cstheme="minorHAnsi"/>
          <w:color w:val="auto"/>
        </w:rPr>
        <w:t xml:space="preserve">e presenta en formato Word, para su uso como plantilla y </w:t>
      </w:r>
      <w:r w:rsidR="001560CA" w:rsidRPr="00577216">
        <w:rPr>
          <w:rFonts w:asciiTheme="minorHAnsi" w:hAnsiTheme="minorHAnsi" w:cstheme="minorHAnsi"/>
          <w:color w:val="auto"/>
        </w:rPr>
        <w:t xml:space="preserve">libre </w:t>
      </w:r>
      <w:r w:rsidR="00902BAE" w:rsidRPr="00577216">
        <w:rPr>
          <w:rFonts w:asciiTheme="minorHAnsi" w:hAnsiTheme="minorHAnsi" w:cstheme="minorHAnsi"/>
          <w:color w:val="auto"/>
        </w:rPr>
        <w:t>edición por parte de las empresas, adaptándolo a sus propios requerimientos</w:t>
      </w:r>
      <w:r w:rsidR="00263C58" w:rsidRPr="00577216">
        <w:rPr>
          <w:rFonts w:asciiTheme="minorHAnsi" w:hAnsiTheme="minorHAnsi" w:cstheme="minorHAnsi"/>
          <w:color w:val="auto"/>
        </w:rPr>
        <w:t xml:space="preserve"> e incluyendo logos u otros propios de la empresa.</w:t>
      </w:r>
    </w:p>
    <w:p w14:paraId="1DBD7DCD" w14:textId="563C612E" w:rsidR="009C46CD" w:rsidRPr="00577216" w:rsidRDefault="00902BAE"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rPr>
      </w:pPr>
      <w:r w:rsidRPr="00577216">
        <w:rPr>
          <w:rFonts w:asciiTheme="minorHAnsi" w:hAnsiTheme="minorHAnsi" w:cstheme="minorHAnsi"/>
          <w:color w:val="auto"/>
        </w:rPr>
        <w:t>Los recuadros a modo de comentarios</w:t>
      </w:r>
      <w:r w:rsidR="00263C58" w:rsidRPr="00577216">
        <w:rPr>
          <w:rFonts w:asciiTheme="minorHAnsi" w:hAnsiTheme="minorHAnsi" w:cstheme="minorHAnsi"/>
          <w:color w:val="auto"/>
        </w:rPr>
        <w:t>, usando esta señal</w:t>
      </w:r>
      <w:r w:rsidRPr="00577216">
        <w:rPr>
          <w:rFonts w:asciiTheme="minorHAnsi" w:hAnsiTheme="minorHAnsi" w:cstheme="minorHAnsi"/>
          <w:color w:val="auto"/>
        </w:rPr>
        <w:t xml:space="preserve"> </w:t>
      </w:r>
      <w:r w:rsidR="00254657" w:rsidRPr="00577216">
        <w:rPr>
          <w:rFonts w:asciiTheme="minorHAnsi" w:hAnsiTheme="minorHAnsi" w:cstheme="minorHAnsi"/>
          <w:color w:val="auto"/>
        </w:rPr>
        <w:t xml:space="preserve">        </w:t>
      </w:r>
      <w:r w:rsidR="00263C58" w:rsidRPr="00577216">
        <w:rPr>
          <w:rFonts w:asciiTheme="minorHAnsi" w:hAnsiTheme="minorHAnsi" w:cstheme="minorHAnsi"/>
          <w:color w:val="auto"/>
        </w:rPr>
        <w:t xml:space="preserve"> </w:t>
      </w:r>
      <w:r w:rsidRPr="00577216">
        <w:rPr>
          <w:rFonts w:asciiTheme="minorHAnsi" w:hAnsiTheme="minorHAnsi" w:cstheme="minorHAnsi"/>
          <w:color w:val="auto"/>
        </w:rPr>
        <w:t>se incluyen con el fin de guiar el contenido y adaptación en la empresa</w:t>
      </w:r>
      <w:r w:rsidR="001560CA" w:rsidRPr="00577216">
        <w:rPr>
          <w:rFonts w:asciiTheme="minorHAnsi" w:hAnsiTheme="minorHAnsi" w:cstheme="minorHAnsi"/>
          <w:color w:val="auto"/>
        </w:rPr>
        <w:t xml:space="preserve"> y se deben eliminar del documento final de la empresa</w:t>
      </w:r>
      <w:r w:rsidRPr="00577216">
        <w:rPr>
          <w:rFonts w:asciiTheme="minorHAnsi" w:hAnsiTheme="minorHAnsi" w:cstheme="minorHAnsi"/>
          <w:color w:val="auto"/>
        </w:rPr>
        <w:t>.</w:t>
      </w:r>
    </w:p>
    <w:p w14:paraId="35C3CED2" w14:textId="578433AE" w:rsidR="00263C58" w:rsidRPr="00577216" w:rsidRDefault="00263C58" w:rsidP="00902BAE">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sz w:val="28"/>
          <w:szCs w:val="28"/>
        </w:rPr>
      </w:pPr>
      <w:r w:rsidRPr="00577216">
        <w:rPr>
          <w:rFonts w:asciiTheme="minorHAnsi" w:hAnsiTheme="minorHAnsi" w:cstheme="minorHAnsi"/>
          <w:color w:val="auto"/>
        </w:rPr>
        <w:t>De igual forma, esta página no lo incluya en el documento final elaborado con las medidas en su empresa.</w:t>
      </w:r>
    </w:p>
    <w:p w14:paraId="18BDE5FB" w14:textId="46BB9742" w:rsidR="009C46CD" w:rsidRDefault="009C46CD" w:rsidP="009C46CD">
      <w:pPr>
        <w:pStyle w:val="Default"/>
        <w:jc w:val="both"/>
        <w:rPr>
          <w:sz w:val="22"/>
          <w:szCs w:val="22"/>
        </w:rPr>
      </w:pPr>
    </w:p>
    <w:p w14:paraId="25A690E0" w14:textId="0210A94F" w:rsidR="00577216" w:rsidRDefault="00577216" w:rsidP="009C46CD">
      <w:pPr>
        <w:pStyle w:val="Default"/>
        <w:jc w:val="both"/>
        <w:rPr>
          <w:sz w:val="22"/>
          <w:szCs w:val="22"/>
        </w:rPr>
      </w:pPr>
    </w:p>
    <w:p w14:paraId="543BFD8F" w14:textId="1C7B4A32" w:rsidR="00577216" w:rsidRDefault="00577216" w:rsidP="009C46CD">
      <w:pPr>
        <w:pStyle w:val="Default"/>
        <w:jc w:val="both"/>
        <w:rPr>
          <w:sz w:val="22"/>
          <w:szCs w:val="22"/>
        </w:rPr>
      </w:pPr>
    </w:p>
    <w:p w14:paraId="40DA1237" w14:textId="08F9AEB6" w:rsidR="00577216" w:rsidRDefault="00577216" w:rsidP="009C46CD">
      <w:pPr>
        <w:pStyle w:val="Default"/>
        <w:jc w:val="both"/>
        <w:rPr>
          <w:sz w:val="22"/>
          <w:szCs w:val="22"/>
        </w:rPr>
      </w:pPr>
    </w:p>
    <w:p w14:paraId="6DB030B7" w14:textId="77777777" w:rsidR="00577216" w:rsidRDefault="00577216" w:rsidP="009C46CD">
      <w:pPr>
        <w:pStyle w:val="Default"/>
        <w:jc w:val="both"/>
        <w:rPr>
          <w:sz w:val="22"/>
          <w:szCs w:val="22"/>
        </w:rPr>
      </w:pPr>
    </w:p>
    <w:p w14:paraId="6BEA2B7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11925C62"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36EEE1A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553E3DE"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7E597C75"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A089947"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46ED0D89" w14:textId="77777777" w:rsidR="00CB219D" w:rsidRDefault="00CB219D" w:rsidP="00CB219D">
      <w:pPr>
        <w:pStyle w:val="Default"/>
        <w:pBdr>
          <w:top w:val="single" w:sz="4" w:space="1" w:color="auto"/>
          <w:left w:val="single" w:sz="4" w:space="4" w:color="auto"/>
          <w:bottom w:val="single" w:sz="4" w:space="1" w:color="auto"/>
          <w:right w:val="single" w:sz="4" w:space="4" w:color="auto"/>
        </w:pBdr>
      </w:pPr>
    </w:p>
    <w:p w14:paraId="0F2D2B52"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r>
        <w:rPr>
          <w:rFonts w:ascii="gobCL" w:hAnsi="gobCL" w:cs="gobCL"/>
          <w:color w:val="FFFFFF"/>
          <w:sz w:val="62"/>
          <w:szCs w:val="62"/>
        </w:rPr>
        <w:t xml:space="preserve">PROTOCOLO DE PREVENCIÓN </w:t>
      </w:r>
      <w:r>
        <w:rPr>
          <w:rFonts w:ascii="gobCL-Bold" w:hAnsi="gobCL-Bold" w:cs="gobCL-Bold"/>
          <w:b/>
          <w:bCs/>
          <w:color w:val="FFFFFF"/>
          <w:sz w:val="62"/>
          <w:szCs w:val="62"/>
        </w:rPr>
        <w:t>COVID-19</w:t>
      </w:r>
    </w:p>
    <w:p w14:paraId="52E3A781" w14:textId="18AAC219" w:rsidR="00CB219D" w:rsidRDefault="00937981" w:rsidP="00CB219D">
      <w:pPr>
        <w:pStyle w:val="Default"/>
        <w:pBdr>
          <w:top w:val="single" w:sz="4" w:space="1" w:color="auto"/>
          <w:left w:val="single" w:sz="4" w:space="4" w:color="auto"/>
          <w:bottom w:val="single" w:sz="4" w:space="1" w:color="auto"/>
          <w:right w:val="single" w:sz="4" w:space="4" w:color="auto"/>
        </w:pBdr>
        <w:jc w:val="center"/>
        <w:rPr>
          <w:color w:val="auto"/>
          <w:sz w:val="52"/>
          <w:szCs w:val="52"/>
        </w:rPr>
      </w:pPr>
      <w:r>
        <w:rPr>
          <w:color w:val="auto"/>
          <w:sz w:val="52"/>
          <w:szCs w:val="52"/>
        </w:rPr>
        <w:t>ACCIONES PARA LA GESTIÓN PREVENTIVA</w:t>
      </w:r>
      <w:r w:rsidR="00577216">
        <w:rPr>
          <w:color w:val="auto"/>
          <w:sz w:val="52"/>
          <w:szCs w:val="52"/>
        </w:rPr>
        <w:t xml:space="preserve"> DEL</w:t>
      </w:r>
      <w:r w:rsidR="00CB219D" w:rsidRPr="00C65D3D">
        <w:rPr>
          <w:color w:val="auto"/>
          <w:sz w:val="52"/>
          <w:szCs w:val="52"/>
        </w:rPr>
        <w:t xml:space="preserve"> COVID</w:t>
      </w:r>
      <w:r w:rsidR="008D6B6D">
        <w:rPr>
          <w:color w:val="auto"/>
          <w:sz w:val="52"/>
          <w:szCs w:val="52"/>
        </w:rPr>
        <w:t>-</w:t>
      </w:r>
      <w:r w:rsidR="00CB219D" w:rsidRPr="00C65D3D">
        <w:rPr>
          <w:color w:val="auto"/>
          <w:sz w:val="52"/>
          <w:szCs w:val="52"/>
        </w:rPr>
        <w:t>19</w:t>
      </w:r>
    </w:p>
    <w:p w14:paraId="029DDAFB"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7CE67DDC"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sz w:val="52"/>
          <w:szCs w:val="52"/>
        </w:rPr>
      </w:pPr>
    </w:p>
    <w:p w14:paraId="31776759"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jc w:val="center"/>
        <w:rPr>
          <w:color w:val="auto"/>
          <w:sz w:val="48"/>
          <w:szCs w:val="48"/>
        </w:rPr>
      </w:pPr>
      <w:r>
        <w:rPr>
          <w:color w:val="auto"/>
          <w:sz w:val="48"/>
          <w:szCs w:val="48"/>
        </w:rPr>
        <w:t xml:space="preserve">PASO A PASO EN </w:t>
      </w:r>
      <w:r w:rsidRPr="00D57103">
        <w:rPr>
          <w:i/>
          <w:iCs/>
          <w:color w:val="auto"/>
          <w:sz w:val="48"/>
          <w:szCs w:val="48"/>
          <w:highlight w:val="lightGray"/>
          <w:u w:val="dotted"/>
        </w:rPr>
        <w:t>(nombre de empresa)</w:t>
      </w:r>
    </w:p>
    <w:p w14:paraId="4CC486A4"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6E1C18" w14:textId="77777777" w:rsidR="00CB219D" w:rsidRPr="00C65D3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388861"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CD4CBE6"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A9F2E83"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7C8505F"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AC045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2C672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7E665D"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4B29C8CA"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1D08C06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3CA132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2A4D6994"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76D8256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D201465"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2BB4C38"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5667DEE7"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69DF2699" w14:textId="77777777" w:rsidR="00CB219D" w:rsidRDefault="00CB219D" w:rsidP="00CB219D">
      <w:pPr>
        <w:pStyle w:val="Default"/>
        <w:pBdr>
          <w:top w:val="single" w:sz="4" w:space="1" w:color="auto"/>
          <w:left w:val="single" w:sz="4" w:space="4" w:color="auto"/>
          <w:bottom w:val="single" w:sz="4" w:space="1" w:color="auto"/>
          <w:right w:val="single" w:sz="4" w:space="4" w:color="auto"/>
        </w:pBdr>
        <w:rPr>
          <w:color w:val="auto"/>
        </w:rPr>
      </w:pPr>
    </w:p>
    <w:p w14:paraId="30D89DE4"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center"/>
        <w:rPr>
          <w:b/>
          <w:bCs/>
        </w:rPr>
      </w:pPr>
      <w:r w:rsidRPr="00D57103">
        <w:rPr>
          <w:b/>
          <w:bCs/>
          <w:i/>
          <w:iCs/>
          <w:highlight w:val="lightGray"/>
          <w:u w:val="dotted"/>
        </w:rPr>
        <w:t>(mes)</w:t>
      </w:r>
      <w:r>
        <w:rPr>
          <w:b/>
          <w:bCs/>
        </w:rPr>
        <w:t xml:space="preserve"> 2020</w:t>
      </w:r>
    </w:p>
    <w:p w14:paraId="012DF34C" w14:textId="77777777" w:rsidR="00CB219D" w:rsidRDefault="00CB219D" w:rsidP="00CB219D">
      <w:pPr>
        <w:pStyle w:val="Default"/>
        <w:pBdr>
          <w:top w:val="single" w:sz="4" w:space="1" w:color="auto"/>
          <w:left w:val="single" w:sz="4" w:space="4" w:color="auto"/>
          <w:bottom w:val="single" w:sz="4" w:space="1" w:color="auto"/>
          <w:right w:val="single" w:sz="4" w:space="4" w:color="auto"/>
        </w:pBdr>
        <w:jc w:val="both"/>
        <w:rPr>
          <w:rFonts w:ascii="Times New Roman" w:hAnsi="Times New Roman" w:cs="Times New Roman"/>
          <w:b/>
          <w:bCs/>
          <w:color w:val="auto"/>
          <w:sz w:val="28"/>
          <w:szCs w:val="28"/>
        </w:rPr>
      </w:pPr>
    </w:p>
    <w:p w14:paraId="5ADB5850" w14:textId="73BA9918" w:rsidR="00CB219D" w:rsidRDefault="00CB219D" w:rsidP="00CB219D">
      <w:pPr>
        <w:pStyle w:val="Default"/>
        <w:jc w:val="both"/>
        <w:rPr>
          <w:rFonts w:ascii="Times New Roman" w:hAnsi="Times New Roman" w:cs="Times New Roman"/>
          <w:b/>
          <w:bCs/>
          <w:color w:val="auto"/>
          <w:sz w:val="28"/>
          <w:szCs w:val="28"/>
        </w:rPr>
      </w:pPr>
    </w:p>
    <w:p w14:paraId="5456A9EF" w14:textId="77777777" w:rsidR="001560CA" w:rsidRDefault="001560CA" w:rsidP="009C46CD">
      <w:pPr>
        <w:pStyle w:val="Default"/>
        <w:jc w:val="both"/>
        <w:rPr>
          <w:sz w:val="22"/>
          <w:szCs w:val="22"/>
        </w:rPr>
      </w:pPr>
    </w:p>
    <w:p w14:paraId="78173634" w14:textId="158E14A7" w:rsidR="009C46CD" w:rsidRDefault="009C46CD" w:rsidP="009C46CD">
      <w:pPr>
        <w:pStyle w:val="Default"/>
        <w:jc w:val="both"/>
        <w:rPr>
          <w:rFonts w:ascii="Times New Roman" w:hAnsi="Times New Roman" w:cs="Times New Roman"/>
          <w:color w:val="auto"/>
          <w:sz w:val="23"/>
          <w:szCs w:val="23"/>
        </w:rPr>
      </w:pPr>
      <w:r>
        <w:rPr>
          <w:sz w:val="22"/>
          <w:szCs w:val="22"/>
        </w:rPr>
        <w:t xml:space="preserve">En el marco de la situación sanitaria que vive el país, la empresa </w:t>
      </w:r>
      <w:r w:rsidRPr="00D57103">
        <w:rPr>
          <w:i/>
          <w:iCs/>
          <w:sz w:val="22"/>
          <w:szCs w:val="22"/>
          <w:highlight w:val="lightGray"/>
          <w:u w:val="dotted"/>
        </w:rPr>
        <w:t>(nombre de la empresa)</w:t>
      </w:r>
      <w:r>
        <w:rPr>
          <w:sz w:val="22"/>
          <w:szCs w:val="22"/>
        </w:rPr>
        <w:t xml:space="preserve"> establece </w:t>
      </w:r>
      <w:r w:rsidR="00937981">
        <w:rPr>
          <w:sz w:val="22"/>
          <w:szCs w:val="22"/>
        </w:rPr>
        <w:t>las siguientes acciones para la gestión preventiva</w:t>
      </w:r>
      <w:r w:rsidR="00E962EA">
        <w:rPr>
          <w:sz w:val="22"/>
          <w:szCs w:val="22"/>
        </w:rPr>
        <w:t xml:space="preserve"> </w:t>
      </w:r>
      <w:r>
        <w:rPr>
          <w:sz w:val="22"/>
          <w:szCs w:val="22"/>
        </w:rPr>
        <w:t xml:space="preserve">enfocado en prevenir el contagio de COVID-19 en los lugares de trabajo, estableciendo procedimiento y medidas que permitan brindar protección y tranquilidad para quienes desempeñan sus labores en esta empresa. Estas medidas deberán ser cumplidas por todos los trabajadores/as. </w:t>
      </w:r>
    </w:p>
    <w:p w14:paraId="2D876F17" w14:textId="77777777" w:rsidR="009C46CD" w:rsidRDefault="009C46CD" w:rsidP="009C46CD">
      <w:pPr>
        <w:pStyle w:val="Default"/>
        <w:jc w:val="both"/>
        <w:rPr>
          <w:color w:val="auto"/>
        </w:rPr>
      </w:pPr>
    </w:p>
    <w:p w14:paraId="3FBD851F" w14:textId="77777777" w:rsidR="009C46CD" w:rsidRDefault="009C46CD" w:rsidP="009C46CD">
      <w:pPr>
        <w:pStyle w:val="Default"/>
        <w:rPr>
          <w:color w:val="auto"/>
          <w:sz w:val="22"/>
          <w:szCs w:val="22"/>
        </w:rPr>
      </w:pPr>
    </w:p>
    <w:p w14:paraId="64A8BFD7"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Objetivo  </w:t>
      </w:r>
    </w:p>
    <w:p w14:paraId="38D4832E" w14:textId="77777777" w:rsidR="009C46CD" w:rsidRDefault="009C46CD" w:rsidP="009C46CD">
      <w:pPr>
        <w:pStyle w:val="Default"/>
        <w:ind w:left="567"/>
        <w:rPr>
          <w:color w:val="auto"/>
          <w:sz w:val="28"/>
          <w:szCs w:val="28"/>
        </w:rPr>
      </w:pPr>
    </w:p>
    <w:p w14:paraId="4BB96103" w14:textId="3BBBA6B0" w:rsidR="009C46CD" w:rsidRDefault="009C46CD" w:rsidP="009C46CD">
      <w:pPr>
        <w:pStyle w:val="Default"/>
        <w:jc w:val="both"/>
        <w:rPr>
          <w:color w:val="auto"/>
          <w:sz w:val="22"/>
          <w:szCs w:val="22"/>
        </w:rPr>
      </w:pPr>
      <w:r>
        <w:rPr>
          <w:color w:val="auto"/>
          <w:sz w:val="22"/>
          <w:szCs w:val="22"/>
        </w:rPr>
        <w:t>Este documento tiene por objetivo establecer las medidas preventivas para evitar el contagio de COVID</w:t>
      </w:r>
      <w:r w:rsidR="009631A6">
        <w:rPr>
          <w:color w:val="auto"/>
          <w:sz w:val="22"/>
          <w:szCs w:val="22"/>
        </w:rPr>
        <w:t>-</w:t>
      </w:r>
      <w:r>
        <w:rPr>
          <w:color w:val="auto"/>
          <w:sz w:val="22"/>
          <w:szCs w:val="22"/>
        </w:rPr>
        <w:t xml:space="preserve">19, que se implementarán en la empresa </w:t>
      </w:r>
      <w:r w:rsidRPr="00D57103">
        <w:rPr>
          <w:i/>
          <w:iCs/>
          <w:color w:val="auto"/>
          <w:sz w:val="22"/>
          <w:szCs w:val="22"/>
          <w:highlight w:val="lightGray"/>
          <w:u w:val="single"/>
        </w:rPr>
        <w:t>(nombre de la empresa)</w:t>
      </w:r>
      <w:r w:rsidRPr="00D57103">
        <w:rPr>
          <w:color w:val="auto"/>
          <w:sz w:val="22"/>
          <w:szCs w:val="22"/>
          <w:highlight w:val="lightGray"/>
        </w:rPr>
        <w:t>,</w:t>
      </w:r>
      <w:r>
        <w:rPr>
          <w:color w:val="auto"/>
          <w:sz w:val="22"/>
          <w:szCs w:val="22"/>
        </w:rPr>
        <w:t xml:space="preserve"> como así mismo, los procedimientos a seguir en el evento que existan trabajadores/as contagiados/as o sean casos sospechosos por ser contacto estrecho. </w:t>
      </w:r>
    </w:p>
    <w:p w14:paraId="21CBA01C" w14:textId="77777777" w:rsidR="009C46CD" w:rsidRDefault="009C46CD" w:rsidP="009C46CD">
      <w:pPr>
        <w:pStyle w:val="Default"/>
        <w:jc w:val="both"/>
        <w:rPr>
          <w:color w:val="auto"/>
          <w:sz w:val="22"/>
          <w:szCs w:val="22"/>
        </w:rPr>
      </w:pPr>
    </w:p>
    <w:p w14:paraId="1BCA1ADB" w14:textId="77777777" w:rsidR="009C46CD" w:rsidRDefault="009C46CD" w:rsidP="009C46CD">
      <w:pPr>
        <w:pStyle w:val="Default"/>
        <w:jc w:val="both"/>
        <w:rPr>
          <w:color w:val="auto"/>
          <w:sz w:val="22"/>
          <w:szCs w:val="22"/>
        </w:rPr>
      </w:pPr>
    </w:p>
    <w:p w14:paraId="3374FE61"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Principios</w:t>
      </w:r>
    </w:p>
    <w:p w14:paraId="2A4F9945" w14:textId="77777777" w:rsidR="009C46CD" w:rsidRPr="006139BA" w:rsidRDefault="009C46CD" w:rsidP="009C46CD">
      <w:pPr>
        <w:autoSpaceDE w:val="0"/>
        <w:autoSpaceDN w:val="0"/>
        <w:adjustRightInd w:val="0"/>
        <w:spacing w:after="0" w:line="240" w:lineRule="auto"/>
        <w:ind w:left="360"/>
        <w:jc w:val="both"/>
        <w:rPr>
          <w:rFonts w:ascii="gobCL" w:hAnsi="gobCL" w:cs="gobCL"/>
        </w:rPr>
      </w:pPr>
    </w:p>
    <w:p w14:paraId="4AB7B13A"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Será el eje central de estas medidas, la </w:t>
      </w:r>
      <w:r w:rsidRPr="009C46CD">
        <w:rPr>
          <w:rFonts w:ascii="gobCL" w:hAnsi="gobCL" w:cs="gobCL"/>
          <w:b/>
          <w:bCs/>
          <w:lang w:val="es-CL"/>
        </w:rPr>
        <w:t>protección de la salud de los trabajadores/as</w:t>
      </w:r>
      <w:r w:rsidRPr="009C46CD">
        <w:rPr>
          <w:rFonts w:ascii="gobCL" w:hAnsi="gobCL" w:cs="gobCL"/>
          <w:lang w:val="es-CL"/>
        </w:rPr>
        <w:t>, jerarquizando las medidas de control de riesgos de la siguiente manera:</w:t>
      </w:r>
    </w:p>
    <w:p w14:paraId="0416CAA7"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Eliminar el riesgo de contagio en el lugar de trabajo (como es el teletrabajo);</w:t>
      </w:r>
    </w:p>
    <w:p w14:paraId="79690E34"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Adecuaciones ingenieriles (establecimientos de barreras, ventilación, etc.); </w:t>
      </w:r>
    </w:p>
    <w:p w14:paraId="4E52E12B"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Acciones organizacionales (redistribución de espacios de trabajo, jornada y turnos diferidos) </w:t>
      </w:r>
    </w:p>
    <w:p w14:paraId="5C950743" w14:textId="77777777" w:rsidR="009C46CD" w:rsidRPr="009C46CD" w:rsidRDefault="009C46CD" w:rsidP="009C46CD">
      <w:pPr>
        <w:pStyle w:val="Prrafodelista"/>
        <w:numPr>
          <w:ilvl w:val="0"/>
          <w:numId w:val="22"/>
        </w:numPr>
        <w:autoSpaceDE w:val="0"/>
        <w:autoSpaceDN w:val="0"/>
        <w:adjustRightInd w:val="0"/>
        <w:spacing w:after="0" w:line="240" w:lineRule="auto"/>
        <w:jc w:val="both"/>
        <w:rPr>
          <w:rFonts w:ascii="gobCL" w:hAnsi="gobCL" w:cs="gobCL"/>
          <w:lang w:val="es-CL"/>
        </w:rPr>
      </w:pPr>
      <w:r w:rsidRPr="009C46CD">
        <w:rPr>
          <w:rFonts w:ascii="gobCL" w:hAnsi="gobCL" w:cs="gobCL"/>
          <w:lang w:val="es-CL"/>
        </w:rPr>
        <w:t>Administrativas (limpieza, desinfección, aseo personal, capacitación, etc.) y de protección personal (mascarillas, etc.).</w:t>
      </w:r>
    </w:p>
    <w:p w14:paraId="5C446A9B" w14:textId="77777777" w:rsidR="009C46CD" w:rsidRPr="009C46CD" w:rsidRDefault="009C46CD" w:rsidP="009C46CD">
      <w:pPr>
        <w:pStyle w:val="Prrafodelista"/>
        <w:autoSpaceDE w:val="0"/>
        <w:autoSpaceDN w:val="0"/>
        <w:adjustRightInd w:val="0"/>
        <w:spacing w:after="0" w:line="240" w:lineRule="auto"/>
        <w:jc w:val="both"/>
        <w:rPr>
          <w:rFonts w:ascii="gobCL" w:hAnsi="gobCL" w:cs="gobCL"/>
          <w:lang w:val="es-CL"/>
        </w:rPr>
      </w:pPr>
    </w:p>
    <w:p w14:paraId="47BAB146" w14:textId="77777777" w:rsidR="009C46CD" w:rsidRPr="009C46CD" w:rsidRDefault="009C46CD" w:rsidP="009C46CD">
      <w:pPr>
        <w:autoSpaceDE w:val="0"/>
        <w:autoSpaceDN w:val="0"/>
        <w:adjustRightInd w:val="0"/>
        <w:spacing w:after="0" w:line="240" w:lineRule="auto"/>
        <w:jc w:val="both"/>
        <w:rPr>
          <w:rFonts w:ascii="gobCL" w:hAnsi="gobCL" w:cs="gobCL"/>
          <w:lang w:val="es-CL"/>
        </w:rPr>
      </w:pPr>
      <w:r w:rsidRPr="009C46CD">
        <w:rPr>
          <w:rFonts w:ascii="gobCL" w:hAnsi="gobCL" w:cs="gobCL"/>
          <w:lang w:val="es-CL"/>
        </w:rPr>
        <w:t xml:space="preserve">Adicionalmente, se procurará que el proceso de diseño, implementación, seguimiento y mejora de las medidas sea de </w:t>
      </w:r>
      <w:r w:rsidRPr="009C46CD">
        <w:rPr>
          <w:rFonts w:ascii="gobCL" w:hAnsi="gobCL" w:cs="gobCL"/>
          <w:b/>
          <w:bCs/>
          <w:lang w:val="es-CL"/>
        </w:rPr>
        <w:t>carácter participativo al interior de la empresa</w:t>
      </w:r>
      <w:r w:rsidRPr="009C46CD">
        <w:rPr>
          <w:rFonts w:ascii="gobCL" w:hAnsi="gobCL" w:cs="gobCL"/>
          <w:lang w:val="es-CL"/>
        </w:rPr>
        <w:t xml:space="preserve">, lo cual busca reconocer las diferentes necesidades y opiniones de los trabajadores/as, jefaturas y directivos para enfrentar las etapas que se avecinan. De igual forma, se propiciará la </w:t>
      </w:r>
      <w:r w:rsidRPr="009C46CD">
        <w:rPr>
          <w:rFonts w:ascii="gobCL" w:hAnsi="gobCL" w:cs="gobCL"/>
          <w:b/>
          <w:bCs/>
          <w:lang w:val="es-CL"/>
        </w:rPr>
        <w:t>comunicación</w:t>
      </w:r>
      <w:r w:rsidRPr="009C46CD">
        <w:rPr>
          <w:rFonts w:ascii="gobCL" w:hAnsi="gobCL" w:cs="gobCL"/>
          <w:lang w:val="es-CL"/>
        </w:rPr>
        <w:t xml:space="preserve"> fluida y permanente entre trabajadores y empleadores, permitiendo así el involucramiento y conocimiento de la situación en la empresa respecto a la implementación de las medidas acá propuestas. Por último, y no menos importante, el </w:t>
      </w:r>
      <w:r w:rsidRPr="009C46CD">
        <w:rPr>
          <w:rFonts w:ascii="gobCL" w:hAnsi="gobCL" w:cs="gobCL"/>
          <w:b/>
          <w:bCs/>
          <w:lang w:val="es-CL"/>
        </w:rPr>
        <w:t>autocuidado</w:t>
      </w:r>
      <w:r w:rsidRPr="009C46CD">
        <w:rPr>
          <w:rFonts w:ascii="gobCL" w:hAnsi="gobCL" w:cs="gobCL"/>
          <w:lang w:val="es-CL"/>
        </w:rPr>
        <w:t xml:space="preserve"> de cada uno de los trabajadores/as es esencial en el seguimiento y cumplimiento de las medidas a implementar, cuidando por cada uno de ellos y de su entorno.</w:t>
      </w:r>
    </w:p>
    <w:p w14:paraId="602F92A9" w14:textId="153D3503" w:rsidR="009C46CD" w:rsidRDefault="009C46CD" w:rsidP="009C46CD">
      <w:pPr>
        <w:pStyle w:val="Default"/>
        <w:rPr>
          <w:color w:val="auto"/>
          <w:sz w:val="22"/>
          <w:szCs w:val="22"/>
        </w:rPr>
      </w:pPr>
    </w:p>
    <w:p w14:paraId="1C1A3B22" w14:textId="68276D7C" w:rsidR="009C46CD" w:rsidRDefault="00674EED" w:rsidP="009C46CD">
      <w:pPr>
        <w:pStyle w:val="Default"/>
        <w:rPr>
          <w:color w:val="auto"/>
          <w:sz w:val="22"/>
          <w:szCs w:val="22"/>
        </w:rPr>
      </w:pPr>
      <w:r>
        <w:rPr>
          <w:b/>
          <w:bCs/>
          <w:noProof/>
          <w:lang w:val="es-MX" w:eastAsia="es-MX"/>
        </w:rPr>
        <mc:AlternateContent>
          <mc:Choice Requires="wps">
            <w:drawing>
              <wp:anchor distT="0" distB="0" distL="114300" distR="114300" simplePos="0" relativeHeight="251677696" behindDoc="0" locked="0" layoutInCell="1" allowOverlap="1" wp14:anchorId="4C9FC7B3" wp14:editId="54EB4973">
                <wp:simplePos x="0" y="0"/>
                <wp:positionH relativeFrom="margin">
                  <wp:posOffset>3467100</wp:posOffset>
                </wp:positionH>
                <wp:positionV relativeFrom="paragraph">
                  <wp:posOffset>89535</wp:posOffset>
                </wp:positionV>
                <wp:extent cx="2771775" cy="895350"/>
                <wp:effectExtent l="2324100" t="0" r="28575" b="19050"/>
                <wp:wrapNone/>
                <wp:docPr id="1" name="Globo: línea doblada 1"/>
                <wp:cNvGraphicFramePr/>
                <a:graphic xmlns:a="http://schemas.openxmlformats.org/drawingml/2006/main">
                  <a:graphicData uri="http://schemas.microsoft.com/office/word/2010/wordprocessingShape">
                    <wps:wsp>
                      <wps:cNvSpPr/>
                      <wps:spPr>
                        <a:xfrm>
                          <a:off x="0" y="0"/>
                          <a:ext cx="2771775" cy="895350"/>
                        </a:xfrm>
                        <a:prstGeom prst="borderCallout2">
                          <a:avLst>
                            <a:gd name="adj1" fmla="val 51801"/>
                            <a:gd name="adj2" fmla="val 261"/>
                            <a:gd name="adj3" fmla="val 50374"/>
                            <a:gd name="adj4" fmla="val -10248"/>
                            <a:gd name="adj5" fmla="val 79288"/>
                            <a:gd name="adj6" fmla="val -83720"/>
                          </a:avLst>
                        </a:prstGeom>
                      </wps:spPr>
                      <wps:style>
                        <a:lnRef idx="2">
                          <a:schemeClr val="accent6"/>
                        </a:lnRef>
                        <a:fillRef idx="1">
                          <a:schemeClr val="lt1"/>
                        </a:fillRef>
                        <a:effectRef idx="0">
                          <a:schemeClr val="accent6"/>
                        </a:effectRef>
                        <a:fontRef idx="minor">
                          <a:schemeClr val="dk1"/>
                        </a:fontRef>
                      </wps:style>
                      <wps:txb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C9FC7B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1" o:spid="_x0000_s1027" type="#_x0000_t48" style="position:absolute;margin-left:273pt;margin-top:7.05pt;width:218.25pt;height:70.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" adj="-18084,17126,-2214,10881,56,11189" fillcolor="white [3201]" strokecolor="#70ad47 [3209]" strokeweight="1pt">
                <v:textbox>
                  <w:txbxContent>
                    <w:p w14:paraId="086172D0" w14:textId="77777777" w:rsidR="00674EED" w:rsidRPr="00674EED" w:rsidRDefault="00674EED" w:rsidP="00674EED">
                      <w:pPr>
                        <w:jc w:val="both"/>
                        <w:rPr>
                          <w:sz w:val="20"/>
                          <w:szCs w:val="20"/>
                          <w:lang w:val="es-CL"/>
                        </w:rPr>
                      </w:pPr>
                      <w:r w:rsidRPr="00674EED">
                        <w:rPr>
                          <w:sz w:val="20"/>
                          <w:szCs w:val="20"/>
                          <w:lang w:val="es-CL"/>
                        </w:rPr>
                        <w:t xml:space="preserve">En lo posible, actualice el Reglamento Interno de Higiene y Seguridad o de Orden, Higiene y Seguridad de la empresa, incluyendo todas las medidas respectivas asociadas al contexto de COVID-19. </w:t>
                      </w:r>
                    </w:p>
                    <w:p w14:paraId="1D7E5148" w14:textId="77777777" w:rsidR="00674EED" w:rsidRPr="00500010" w:rsidRDefault="00674EED" w:rsidP="00674EED">
                      <w:pPr>
                        <w:jc w:val="center"/>
                        <w:rPr>
                          <w:lang w:val="es-CL"/>
                        </w:rPr>
                      </w:pPr>
                    </w:p>
                  </w:txbxContent>
                </v:textbox>
                <o:callout v:ext="edit" minusy="t"/>
                <w10:wrap anchorx="margin"/>
              </v:shape>
            </w:pict>
          </mc:Fallback>
        </mc:AlternateContent>
      </w:r>
    </w:p>
    <w:p w14:paraId="668922DE" w14:textId="097BC63B" w:rsidR="00674EED" w:rsidRDefault="00674EED" w:rsidP="009C46CD">
      <w:pPr>
        <w:pStyle w:val="Default"/>
        <w:rPr>
          <w:color w:val="auto"/>
          <w:sz w:val="22"/>
          <w:szCs w:val="22"/>
        </w:rPr>
      </w:pPr>
    </w:p>
    <w:p w14:paraId="6C707E60" w14:textId="32AD2AE0" w:rsidR="00674EED" w:rsidRDefault="00674EED" w:rsidP="009C46CD">
      <w:pPr>
        <w:pStyle w:val="Default"/>
        <w:rPr>
          <w:color w:val="auto"/>
          <w:sz w:val="22"/>
          <w:szCs w:val="22"/>
        </w:rPr>
      </w:pPr>
    </w:p>
    <w:p w14:paraId="3852B2E9" w14:textId="77777777" w:rsidR="00674EED" w:rsidRDefault="00674EED" w:rsidP="009C46CD">
      <w:pPr>
        <w:pStyle w:val="Default"/>
        <w:rPr>
          <w:color w:val="auto"/>
          <w:sz w:val="22"/>
          <w:szCs w:val="22"/>
        </w:rPr>
      </w:pPr>
    </w:p>
    <w:p w14:paraId="355B43BF" w14:textId="4AEA6AA0" w:rsidR="009C46CD" w:rsidRPr="006139BA" w:rsidRDefault="009C46CD" w:rsidP="009C46CD">
      <w:pPr>
        <w:pStyle w:val="Default"/>
        <w:numPr>
          <w:ilvl w:val="0"/>
          <w:numId w:val="19"/>
        </w:numPr>
        <w:ind w:left="709" w:hanging="709"/>
        <w:rPr>
          <w:b/>
          <w:bCs/>
          <w:color w:val="auto"/>
          <w:sz w:val="28"/>
          <w:szCs w:val="28"/>
        </w:rPr>
      </w:pPr>
      <w:r w:rsidRPr="006139BA">
        <w:rPr>
          <w:b/>
          <w:bCs/>
          <w:color w:val="auto"/>
          <w:sz w:val="28"/>
          <w:szCs w:val="28"/>
        </w:rPr>
        <w:t>Alcance</w:t>
      </w:r>
    </w:p>
    <w:p w14:paraId="0942B94D" w14:textId="77777777" w:rsidR="009C46CD" w:rsidRDefault="009C46CD" w:rsidP="009C46CD">
      <w:pPr>
        <w:autoSpaceDE w:val="0"/>
        <w:autoSpaceDN w:val="0"/>
        <w:adjustRightInd w:val="0"/>
        <w:spacing w:after="0" w:line="240" w:lineRule="auto"/>
        <w:jc w:val="both"/>
        <w:rPr>
          <w:rFonts w:cstheme="minorHAnsi"/>
        </w:rPr>
      </w:pPr>
    </w:p>
    <w:p w14:paraId="5FCB7A50" w14:textId="11005AAC" w:rsidR="009C46CD" w:rsidRPr="009C46CD" w:rsidRDefault="009C46CD" w:rsidP="009C46CD">
      <w:pPr>
        <w:autoSpaceDE w:val="0"/>
        <w:autoSpaceDN w:val="0"/>
        <w:adjustRightInd w:val="0"/>
        <w:spacing w:after="0" w:line="240" w:lineRule="auto"/>
        <w:jc w:val="both"/>
        <w:rPr>
          <w:rFonts w:cstheme="minorHAnsi"/>
          <w:lang w:val="es-CL"/>
        </w:rPr>
      </w:pPr>
      <w:r w:rsidRPr="009C46CD">
        <w:rPr>
          <w:rFonts w:cstheme="minorHAnsi"/>
          <w:lang w:val="es-CL"/>
        </w:rPr>
        <w:t xml:space="preserve">Las siguientes definiciones e indicaciones establecen las acciones a realizar en las dependencias de la empresa </w:t>
      </w:r>
      <w:r w:rsidRPr="00D57103">
        <w:rPr>
          <w:rFonts w:cstheme="minorHAnsi"/>
          <w:i/>
          <w:iCs/>
          <w:highlight w:val="lightGray"/>
          <w:u w:val="dotted"/>
          <w:lang w:val="es-CL"/>
        </w:rPr>
        <w:t>(nombre de la empresa)</w:t>
      </w:r>
      <w:r w:rsidRPr="00D57103">
        <w:rPr>
          <w:rFonts w:cstheme="minorHAnsi"/>
          <w:highlight w:val="lightGray"/>
          <w:lang w:val="es-CL"/>
        </w:rPr>
        <w:t>,</w:t>
      </w:r>
      <w:r w:rsidRPr="009C46CD">
        <w:rPr>
          <w:rFonts w:cstheme="minorHAnsi"/>
          <w:lang w:val="es-CL"/>
        </w:rPr>
        <w:t xml:space="preserve"> asociado principalmente con materias preventivas para disminuir el riesgo de contagio de COVID-19, en los trabajadores/as, así como aspectos organizacionales para la correcta implementación de éstas.</w:t>
      </w:r>
    </w:p>
    <w:p w14:paraId="1C2049DF" w14:textId="47018B17" w:rsidR="009C46CD" w:rsidRPr="009C46CD" w:rsidRDefault="009C46CD" w:rsidP="009C46CD">
      <w:pPr>
        <w:autoSpaceDE w:val="0"/>
        <w:autoSpaceDN w:val="0"/>
        <w:adjustRightInd w:val="0"/>
        <w:spacing w:after="0" w:line="240" w:lineRule="auto"/>
        <w:jc w:val="both"/>
        <w:rPr>
          <w:rFonts w:cstheme="minorHAnsi"/>
          <w:lang w:val="es-CL"/>
        </w:rPr>
      </w:pPr>
    </w:p>
    <w:p w14:paraId="23DCCEA6" w14:textId="77777777" w:rsidR="009C46CD" w:rsidRPr="006139BA" w:rsidRDefault="009C46CD" w:rsidP="009C46CD">
      <w:pPr>
        <w:pStyle w:val="Default"/>
        <w:numPr>
          <w:ilvl w:val="0"/>
          <w:numId w:val="19"/>
        </w:numPr>
        <w:ind w:left="567" w:hanging="567"/>
        <w:rPr>
          <w:b/>
          <w:bCs/>
          <w:color w:val="auto"/>
          <w:sz w:val="28"/>
          <w:szCs w:val="28"/>
        </w:rPr>
      </w:pPr>
      <w:r w:rsidRPr="006139BA">
        <w:rPr>
          <w:b/>
          <w:bCs/>
          <w:color w:val="auto"/>
          <w:sz w:val="28"/>
          <w:szCs w:val="28"/>
        </w:rPr>
        <w:t xml:space="preserve">Antecedentes </w:t>
      </w:r>
      <w:r>
        <w:rPr>
          <w:b/>
          <w:bCs/>
          <w:color w:val="auto"/>
          <w:sz w:val="28"/>
          <w:szCs w:val="28"/>
        </w:rPr>
        <w:t>G</w:t>
      </w:r>
      <w:r w:rsidRPr="006139BA">
        <w:rPr>
          <w:b/>
          <w:bCs/>
          <w:color w:val="auto"/>
          <w:sz w:val="28"/>
          <w:szCs w:val="28"/>
        </w:rPr>
        <w:t>enerales</w:t>
      </w:r>
    </w:p>
    <w:p w14:paraId="68F075B1" w14:textId="77777777" w:rsidR="009C46CD" w:rsidRDefault="009C46CD" w:rsidP="009C46CD">
      <w:pPr>
        <w:pStyle w:val="Default"/>
        <w:rPr>
          <w:color w:val="auto"/>
          <w:sz w:val="28"/>
          <w:szCs w:val="28"/>
        </w:rPr>
      </w:pPr>
    </w:p>
    <w:p w14:paraId="51C15CBF" w14:textId="240B8EC8" w:rsidR="009C46CD" w:rsidRDefault="009C46CD" w:rsidP="009C46CD">
      <w:pPr>
        <w:pStyle w:val="Default"/>
        <w:jc w:val="both"/>
        <w:rPr>
          <w:color w:val="auto"/>
          <w:sz w:val="22"/>
          <w:szCs w:val="22"/>
        </w:rPr>
      </w:pPr>
      <w:r>
        <w:rPr>
          <w:color w:val="auto"/>
          <w:sz w:val="22"/>
          <w:szCs w:val="22"/>
        </w:rPr>
        <w:t xml:space="preserve">El 11 de marzo de 2020 la Organización Mundial de la Salud determinó que el mundo se encontraba en una situación de pandemia, como consecuencia de la propagación del virus denominado </w:t>
      </w:r>
      <w:r w:rsidRPr="0034736D">
        <w:rPr>
          <w:color w:val="auto"/>
          <w:sz w:val="22"/>
          <w:szCs w:val="22"/>
        </w:rPr>
        <w:t>SARS-CoV-2</w:t>
      </w:r>
      <w:r>
        <w:rPr>
          <w:color w:val="auto"/>
          <w:sz w:val="22"/>
          <w:szCs w:val="22"/>
        </w:rPr>
        <w:t xml:space="preserve"> que es causante de la enfermedad COVID 19. En Chile, el primer caso de esta enfermedad se identificó el 3 de marzo de 2020, tomándose desde dicha fecha diversas medidas de control de la expansión de este virus. Entre las medidas adoptadas y que mayor repercusión ha tenido en la organización del trabajo son las medidas de cuarentena en las diversas comunas y regiones del país.</w:t>
      </w:r>
    </w:p>
    <w:p w14:paraId="020FE6A7" w14:textId="77777777" w:rsidR="009C46CD" w:rsidRDefault="009C46CD" w:rsidP="009C46CD">
      <w:pPr>
        <w:pStyle w:val="Default"/>
        <w:jc w:val="both"/>
        <w:rPr>
          <w:color w:val="auto"/>
          <w:sz w:val="22"/>
          <w:szCs w:val="22"/>
        </w:rPr>
      </w:pPr>
    </w:p>
    <w:p w14:paraId="37105149" w14:textId="3C1BE189" w:rsidR="009C46CD" w:rsidRDefault="009C46CD" w:rsidP="009C46CD">
      <w:pPr>
        <w:pStyle w:val="NormalWeb"/>
        <w:shd w:val="clear" w:color="auto" w:fill="FFFFFF"/>
        <w:spacing w:before="0" w:beforeAutospacing="0" w:after="375" w:afterAutospacing="0"/>
        <w:jc w:val="both"/>
        <w:rPr>
          <w:rFonts w:asciiTheme="minorHAnsi" w:hAnsiTheme="minorHAnsi" w:cstheme="minorHAnsi"/>
          <w:sz w:val="22"/>
          <w:szCs w:val="22"/>
        </w:rPr>
      </w:pPr>
      <w:r>
        <w:rPr>
          <w:rFonts w:asciiTheme="minorHAnsi" w:hAnsiTheme="minorHAnsi" w:cstheme="minorHAnsi"/>
          <w:sz w:val="22"/>
          <w:szCs w:val="22"/>
        </w:rPr>
        <w:t xml:space="preserve">Después </w:t>
      </w:r>
      <w:r w:rsidR="00F074DE">
        <w:rPr>
          <w:rFonts w:asciiTheme="minorHAnsi" w:hAnsiTheme="minorHAnsi" w:cstheme="minorHAnsi"/>
          <w:sz w:val="22"/>
          <w:szCs w:val="22"/>
        </w:rPr>
        <w:t>de estos meses con</w:t>
      </w:r>
      <w:r>
        <w:rPr>
          <w:rFonts w:asciiTheme="minorHAnsi" w:hAnsiTheme="minorHAnsi" w:cstheme="minorHAnsi"/>
          <w:sz w:val="22"/>
          <w:szCs w:val="22"/>
        </w:rPr>
        <w:t xml:space="preserve"> la presencia del virus en nuestro país y </w:t>
      </w:r>
      <w:r w:rsidR="00F074DE">
        <w:rPr>
          <w:rFonts w:asciiTheme="minorHAnsi" w:hAnsiTheme="minorHAnsi" w:cstheme="minorHAnsi"/>
          <w:sz w:val="22"/>
          <w:szCs w:val="22"/>
        </w:rPr>
        <w:t>sus</w:t>
      </w:r>
      <w:r>
        <w:rPr>
          <w:rFonts w:asciiTheme="minorHAnsi" w:hAnsiTheme="minorHAnsi" w:cstheme="minorHAnsi"/>
          <w:sz w:val="22"/>
          <w:szCs w:val="22"/>
        </w:rPr>
        <w:t xml:space="preserve"> lamentables consecuencias,</w:t>
      </w:r>
      <w:r w:rsidR="00F074DE">
        <w:rPr>
          <w:rFonts w:asciiTheme="minorHAnsi" w:hAnsiTheme="minorHAnsi" w:cstheme="minorHAnsi"/>
          <w:sz w:val="22"/>
          <w:szCs w:val="22"/>
        </w:rPr>
        <w:t xml:space="preserve"> se ha dado inicio al </w:t>
      </w:r>
      <w:r>
        <w:rPr>
          <w:rFonts w:asciiTheme="minorHAnsi" w:hAnsiTheme="minorHAnsi" w:cstheme="minorHAnsi"/>
          <w:sz w:val="22"/>
          <w:szCs w:val="22"/>
        </w:rPr>
        <w:t>Plan Paso a Paso</w:t>
      </w:r>
      <w:r>
        <w:rPr>
          <w:rStyle w:val="Refdenotaalpie"/>
          <w:rFonts w:asciiTheme="minorHAnsi" w:hAnsiTheme="minorHAnsi" w:cstheme="minorHAnsi"/>
          <w:sz w:val="22"/>
          <w:szCs w:val="22"/>
        </w:rPr>
        <w:footnoteReference w:id="3"/>
      </w:r>
      <w:r>
        <w:rPr>
          <w:rFonts w:asciiTheme="minorHAnsi" w:hAnsiTheme="minorHAnsi" w:cstheme="minorHAnsi"/>
          <w:sz w:val="22"/>
          <w:szCs w:val="22"/>
        </w:rPr>
        <w:t xml:space="preserve">, que marca el camino desde la situación de cuarentena a la apertura de las actividades, pero siempre respetando las medidas necesarias para evitar el contagio. </w:t>
      </w:r>
      <w:r w:rsidRPr="001628B5">
        <w:rPr>
          <w:rFonts w:asciiTheme="minorHAnsi" w:hAnsiTheme="minorHAnsi" w:cstheme="minorHAnsi"/>
          <w:sz w:val="22"/>
          <w:szCs w:val="22"/>
        </w:rPr>
        <w:t xml:space="preserve"> </w:t>
      </w:r>
      <w:r>
        <w:rPr>
          <w:rFonts w:asciiTheme="minorHAnsi" w:hAnsiTheme="minorHAnsi" w:cstheme="minorHAnsi"/>
          <w:sz w:val="22"/>
          <w:szCs w:val="22"/>
        </w:rPr>
        <w:t xml:space="preserve">Así, el presente documento “Paso a Paso en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busca dar a conocer los protocolos y medidas para el trabajo seguro en las etapas que se avecinan. </w:t>
      </w:r>
    </w:p>
    <w:p w14:paraId="080B3557" w14:textId="28F69411"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b/>
          <w:bCs/>
          <w:sz w:val="28"/>
          <w:szCs w:val="28"/>
        </w:rPr>
      </w:pPr>
      <w:r>
        <w:rPr>
          <w:rFonts w:asciiTheme="minorHAnsi" w:hAnsiTheme="minorHAnsi" w:cstheme="minorHAnsi"/>
          <w:b/>
          <w:bCs/>
          <w:sz w:val="28"/>
          <w:szCs w:val="28"/>
        </w:rPr>
        <w:t>Coronavirus</w:t>
      </w:r>
      <w:r w:rsidRPr="00D50E6C">
        <w:rPr>
          <w:rFonts w:asciiTheme="minorHAnsi" w:hAnsiTheme="minorHAnsi" w:cstheme="minorHAnsi"/>
          <w:b/>
          <w:bCs/>
          <w:sz w:val="28"/>
          <w:szCs w:val="28"/>
        </w:rPr>
        <w:t xml:space="preserve"> </w:t>
      </w:r>
      <w:r>
        <w:rPr>
          <w:rFonts w:asciiTheme="minorHAnsi" w:hAnsiTheme="minorHAnsi" w:cstheme="minorHAnsi"/>
          <w:b/>
          <w:bCs/>
          <w:sz w:val="28"/>
          <w:szCs w:val="28"/>
        </w:rPr>
        <w:t>y síntomas de COVID</w:t>
      </w:r>
      <w:r w:rsidR="009631A6">
        <w:rPr>
          <w:rFonts w:asciiTheme="minorHAnsi" w:hAnsiTheme="minorHAnsi" w:cstheme="minorHAnsi"/>
          <w:b/>
          <w:bCs/>
          <w:sz w:val="28"/>
          <w:szCs w:val="28"/>
        </w:rPr>
        <w:t>-</w:t>
      </w:r>
      <w:r>
        <w:rPr>
          <w:rFonts w:asciiTheme="minorHAnsi" w:hAnsiTheme="minorHAnsi" w:cstheme="minorHAnsi"/>
          <w:b/>
          <w:bCs/>
          <w:sz w:val="28"/>
          <w:szCs w:val="28"/>
        </w:rPr>
        <w:t>19</w:t>
      </w:r>
    </w:p>
    <w:p w14:paraId="310A1097" w14:textId="169B19C2"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375" w:afterAutospacing="0"/>
        <w:jc w:val="both"/>
        <w:rPr>
          <w:rFonts w:asciiTheme="minorHAnsi" w:hAnsiTheme="minorHAnsi" w:cstheme="minorHAnsi"/>
          <w:sz w:val="22"/>
          <w:szCs w:val="22"/>
        </w:rPr>
      </w:pPr>
      <w:r w:rsidRPr="00D50E6C">
        <w:rPr>
          <w:rFonts w:asciiTheme="minorHAnsi" w:hAnsiTheme="minorHAnsi" w:cstheme="minorHAnsi"/>
          <w:sz w:val="22"/>
          <w:szCs w:val="22"/>
        </w:rPr>
        <w:t xml:space="preserve">El </w:t>
      </w:r>
      <w:r w:rsidR="009631A6">
        <w:rPr>
          <w:rFonts w:asciiTheme="minorHAnsi" w:hAnsiTheme="minorHAnsi" w:cstheme="minorHAnsi"/>
          <w:sz w:val="22"/>
          <w:szCs w:val="22"/>
        </w:rPr>
        <w:t>n</w:t>
      </w:r>
      <w:r w:rsidRPr="00D50E6C">
        <w:rPr>
          <w:rFonts w:asciiTheme="minorHAnsi" w:hAnsiTheme="minorHAnsi" w:cstheme="minorHAnsi"/>
          <w:sz w:val="22"/>
          <w:szCs w:val="22"/>
        </w:rPr>
        <w:t xml:space="preserve">uevo Coronavirus es una cepa de la familia de coronavirus que no se había identificado previamente en humanos. Este nombre dado por la Organización Mundial de la Salud (OMS). Los coronavirus son causantes de enfermedades que van desde el resfriado común hasta enfermedades más graves, como </w:t>
      </w:r>
      <w:r>
        <w:rPr>
          <w:rFonts w:asciiTheme="minorHAnsi" w:hAnsiTheme="minorHAnsi" w:cstheme="minorHAnsi"/>
          <w:sz w:val="22"/>
          <w:szCs w:val="22"/>
        </w:rPr>
        <w:t>Síndrome Respiratorio Agudo Severo o SARS</w:t>
      </w:r>
      <w:r w:rsidRPr="00D50E6C">
        <w:rPr>
          <w:rFonts w:asciiTheme="minorHAnsi" w:hAnsiTheme="minorHAnsi" w:cstheme="minorHAnsi"/>
          <w:sz w:val="22"/>
          <w:szCs w:val="22"/>
        </w:rPr>
        <w:t>.</w:t>
      </w:r>
    </w:p>
    <w:p w14:paraId="6A2B3D5B"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after="375"/>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El virus se transmite de persona a persona cuando tiene contacto cercano con un enfermo. Por ejemplo, al vivir bajo el mismo techo, compartir la misma sala en un hospital, viajar por varias horas en un mismo medio de transporte, o cuidar a un enfermo sin la debida medida de protección.</w:t>
      </w:r>
    </w:p>
    <w:p w14:paraId="17DDB75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En la mayoría de los casos en que se ha presentado síntomas, estos son: </w:t>
      </w:r>
    </w:p>
    <w:p w14:paraId="2FCFFC1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a. Fiebre, esto es, presentar una temperatura corporal de 37,8ºC o más. </w:t>
      </w:r>
    </w:p>
    <w:p w14:paraId="5906FCFC"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b. Tos. </w:t>
      </w:r>
    </w:p>
    <w:p w14:paraId="7C24285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c. Disnea o dificultad respiratoria. </w:t>
      </w:r>
    </w:p>
    <w:p w14:paraId="122C4E7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d. Dolor torácico. </w:t>
      </w:r>
    </w:p>
    <w:p w14:paraId="48CA582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e. </w:t>
      </w:r>
      <w:proofErr w:type="spellStart"/>
      <w:r w:rsidRPr="009C46CD">
        <w:rPr>
          <w:rFonts w:asciiTheme="minorHAnsi" w:hAnsiTheme="minorHAnsi" w:cstheme="minorHAnsi"/>
          <w:sz w:val="22"/>
          <w:szCs w:val="22"/>
          <w:shd w:val="clear" w:color="auto" w:fill="FFFFFF"/>
        </w:rPr>
        <w:t>Odinofagia</w:t>
      </w:r>
      <w:proofErr w:type="spellEnd"/>
      <w:r w:rsidRPr="009C46CD">
        <w:rPr>
          <w:rFonts w:asciiTheme="minorHAnsi" w:hAnsiTheme="minorHAnsi" w:cstheme="minorHAnsi"/>
          <w:sz w:val="22"/>
          <w:szCs w:val="22"/>
          <w:shd w:val="clear" w:color="auto" w:fill="FFFFFF"/>
        </w:rPr>
        <w:t xml:space="preserve"> o dolor de garganta al comer o tragar fluidos. </w:t>
      </w:r>
    </w:p>
    <w:p w14:paraId="15A3FFB3"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f. Mialgias o dolores musculares. </w:t>
      </w:r>
    </w:p>
    <w:p w14:paraId="4F95265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g. Calofríos. </w:t>
      </w:r>
    </w:p>
    <w:p w14:paraId="27ED50F8"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h. Cefalea o dolor de cabeza. </w:t>
      </w:r>
    </w:p>
    <w:p w14:paraId="564800C0"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i. Diarrea. </w:t>
      </w:r>
    </w:p>
    <w:p w14:paraId="2351AA9B"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j. Pérdida brusca del olfato o anosmia. </w:t>
      </w:r>
    </w:p>
    <w:p w14:paraId="0F0AC285" w14:textId="77777777"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9C46CD">
        <w:rPr>
          <w:rFonts w:asciiTheme="minorHAnsi" w:hAnsiTheme="minorHAnsi" w:cstheme="minorHAnsi"/>
          <w:sz w:val="22"/>
          <w:szCs w:val="22"/>
          <w:shd w:val="clear" w:color="auto" w:fill="FFFFFF"/>
        </w:rPr>
        <w:t xml:space="preserve">k. Pérdida brusca del gusto o </w:t>
      </w:r>
      <w:proofErr w:type="spellStart"/>
      <w:r w:rsidRPr="009C46CD">
        <w:rPr>
          <w:rFonts w:asciiTheme="minorHAnsi" w:hAnsiTheme="minorHAnsi" w:cstheme="minorHAnsi"/>
          <w:sz w:val="22"/>
          <w:szCs w:val="22"/>
          <w:shd w:val="clear" w:color="auto" w:fill="FFFFFF"/>
        </w:rPr>
        <w:t>ageusia</w:t>
      </w:r>
      <w:proofErr w:type="spellEnd"/>
      <w:r w:rsidRPr="009C46CD">
        <w:rPr>
          <w:rFonts w:asciiTheme="minorHAnsi" w:hAnsiTheme="minorHAnsi" w:cstheme="minorHAnsi"/>
          <w:sz w:val="22"/>
          <w:szCs w:val="22"/>
          <w:shd w:val="clear" w:color="auto" w:fill="FFFFFF"/>
        </w:rPr>
        <w:t>.</w:t>
      </w:r>
    </w:p>
    <w:p w14:paraId="2AD5235D" w14:textId="19CE7850" w:rsidR="009C46CD" w:rsidRP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0"/>
          <w:szCs w:val="20"/>
          <w:shd w:val="clear" w:color="auto" w:fill="FFFFFF"/>
        </w:rPr>
      </w:pPr>
    </w:p>
    <w:p w14:paraId="01E90539" w14:textId="77777777" w:rsidR="009C46CD" w:rsidRPr="00D50E6C"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r w:rsidRPr="00D50E6C">
        <w:rPr>
          <w:rFonts w:asciiTheme="minorHAnsi" w:hAnsiTheme="minorHAnsi" w:cstheme="minorHAnsi"/>
          <w:sz w:val="22"/>
          <w:szCs w:val="22"/>
          <w:shd w:val="clear" w:color="auto" w:fill="FFFFFF"/>
        </w:rPr>
        <w:t>Los síntomas se presentan leves y aumentan en forma gradual.</w:t>
      </w:r>
      <w:r w:rsidRPr="00226C36">
        <w:t xml:space="preserve"> </w:t>
      </w:r>
    </w:p>
    <w:p w14:paraId="637A030B"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shd w:val="clear" w:color="auto" w:fill="FFFFFF"/>
        </w:rPr>
      </w:pPr>
    </w:p>
    <w:p w14:paraId="5AD3A4B3" w14:textId="77777777" w:rsidR="009C46CD" w:rsidRDefault="009C46CD" w:rsidP="009C46C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2"/>
          <w:szCs w:val="22"/>
        </w:rPr>
      </w:pPr>
      <w:r w:rsidRPr="00D50E6C">
        <w:rPr>
          <w:rFonts w:asciiTheme="minorHAnsi" w:hAnsiTheme="minorHAnsi" w:cstheme="minorHAnsi"/>
          <w:sz w:val="22"/>
          <w:szCs w:val="22"/>
          <w:shd w:val="clear" w:color="auto" w:fill="FFFFFF"/>
        </w:rPr>
        <w:t>Si la enfermedad no se trata a tiempo, estos síntomas pueden agravarse.</w:t>
      </w:r>
    </w:p>
    <w:p w14:paraId="10495CBE" w14:textId="77777777" w:rsidR="00F074DE" w:rsidRDefault="00F074DE" w:rsidP="00F074DE">
      <w:pPr>
        <w:pStyle w:val="Default"/>
        <w:ind w:left="567"/>
        <w:rPr>
          <w:b/>
          <w:bCs/>
          <w:color w:val="auto"/>
          <w:sz w:val="28"/>
          <w:szCs w:val="28"/>
        </w:rPr>
      </w:pPr>
    </w:p>
    <w:p w14:paraId="0462407F" w14:textId="600BB406" w:rsidR="009C46CD" w:rsidRPr="00A15900" w:rsidRDefault="009C46CD" w:rsidP="009C46CD">
      <w:pPr>
        <w:pStyle w:val="Default"/>
        <w:numPr>
          <w:ilvl w:val="0"/>
          <w:numId w:val="19"/>
        </w:numPr>
        <w:ind w:left="567" w:hanging="567"/>
        <w:rPr>
          <w:b/>
          <w:bCs/>
          <w:color w:val="auto"/>
          <w:sz w:val="28"/>
          <w:szCs w:val="28"/>
        </w:rPr>
      </w:pPr>
      <w:r>
        <w:rPr>
          <w:b/>
          <w:bCs/>
          <w:color w:val="auto"/>
          <w:sz w:val="28"/>
          <w:szCs w:val="28"/>
        </w:rPr>
        <w:t>Organización para la Gestión del Riesgo</w:t>
      </w:r>
    </w:p>
    <w:p w14:paraId="4850F6F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651F4FB9" w14:textId="29E682A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 xml:space="preserve">Se constituyó el siguiente equipo de trabajo </w:t>
      </w:r>
      <w:r>
        <w:rPr>
          <w:rFonts w:asciiTheme="minorHAnsi" w:hAnsiTheme="minorHAnsi" w:cstheme="minorHAnsi"/>
          <w:sz w:val="22"/>
          <w:szCs w:val="22"/>
        </w:rPr>
        <w:t xml:space="preserve">con representatividad de trabajadores y empleadores para efecto de conocer y entregar comentarios sobre las acciones a implementar en </w:t>
      </w:r>
      <w:r w:rsidRPr="00D57103">
        <w:rPr>
          <w:rFonts w:asciiTheme="minorHAnsi" w:hAnsiTheme="minorHAnsi" w:cstheme="minorHAnsi"/>
          <w:i/>
          <w:iCs/>
          <w:sz w:val="22"/>
          <w:szCs w:val="22"/>
          <w:highlight w:val="lightGray"/>
          <w:u w:val="dotted"/>
        </w:rPr>
        <w:t>(nombre de la empresa)</w:t>
      </w:r>
      <w:r w:rsidRPr="00D57103">
        <w:rPr>
          <w:rFonts w:asciiTheme="minorHAnsi" w:hAnsiTheme="minorHAnsi" w:cstheme="minorHAnsi"/>
          <w:sz w:val="22"/>
          <w:szCs w:val="22"/>
          <w:highlight w:val="lightGray"/>
        </w:rPr>
        <w:t>.</w:t>
      </w:r>
      <w:r>
        <w:rPr>
          <w:rFonts w:asciiTheme="minorHAnsi" w:hAnsiTheme="minorHAnsi" w:cstheme="minorHAnsi"/>
          <w:sz w:val="22"/>
          <w:szCs w:val="22"/>
        </w:rPr>
        <w:t xml:space="preserve"> De igual forma se espera que este equipo sea promotor de conocimiento y cumplimiento de las medidas establecidas, generando una instancia de retroalimentación, seguimiento y monitoreo de la situación en la empresa, propendiendo a la implementación de mejoras en las medidas propuestas. </w:t>
      </w:r>
      <w:r w:rsidRPr="00A15900">
        <w:rPr>
          <w:rFonts w:asciiTheme="minorHAnsi" w:hAnsiTheme="minorHAnsi" w:cstheme="minorHAnsi"/>
          <w:sz w:val="22"/>
          <w:szCs w:val="22"/>
        </w:rPr>
        <w:t xml:space="preserve"> </w:t>
      </w:r>
    </w:p>
    <w:p w14:paraId="7D425EEB" w14:textId="24627C1B"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406118" w14:textId="0F490F0A" w:rsidR="009C46CD" w:rsidRPr="00A15900"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sidRPr="00A15900">
        <w:rPr>
          <w:rFonts w:asciiTheme="minorHAnsi" w:hAnsiTheme="minorHAnsi" w:cstheme="minorHAnsi"/>
          <w:sz w:val="22"/>
          <w:szCs w:val="22"/>
        </w:rPr>
        <w:t>Integrantes del equipo</w:t>
      </w:r>
      <w:r>
        <w:rPr>
          <w:rFonts w:asciiTheme="minorHAnsi" w:hAnsiTheme="minorHAnsi" w:cstheme="minorHAnsi"/>
          <w:sz w:val="22"/>
          <w:szCs w:val="22"/>
        </w:rPr>
        <w:t>:</w:t>
      </w:r>
      <w:r w:rsidRPr="00A15900">
        <w:rPr>
          <w:rFonts w:asciiTheme="minorHAnsi" w:hAnsiTheme="minorHAnsi" w:cstheme="minorHAnsi"/>
          <w:sz w:val="22"/>
          <w:szCs w:val="22"/>
        </w:rPr>
        <w:t xml:space="preserve"> </w:t>
      </w:r>
    </w:p>
    <w:p w14:paraId="1ED9BC26" w14:textId="3C06443D" w:rsidR="009C46CD" w:rsidRDefault="004742E1"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b/>
          <w:bCs/>
          <w:noProof/>
          <w:sz w:val="28"/>
          <w:szCs w:val="28"/>
          <w:lang w:val="es-MX" w:eastAsia="es-MX"/>
        </w:rPr>
        <mc:AlternateContent>
          <mc:Choice Requires="wps">
            <w:drawing>
              <wp:anchor distT="0" distB="0" distL="114300" distR="114300" simplePos="0" relativeHeight="251663360" behindDoc="0" locked="0" layoutInCell="1" allowOverlap="1" wp14:anchorId="6BCE1AE1" wp14:editId="4075FCD5">
                <wp:simplePos x="0" y="0"/>
                <wp:positionH relativeFrom="column">
                  <wp:posOffset>2311366</wp:posOffset>
                </wp:positionH>
                <wp:positionV relativeFrom="paragraph">
                  <wp:posOffset>8048</wp:posOffset>
                </wp:positionV>
                <wp:extent cx="3314700" cy="1200150"/>
                <wp:effectExtent l="1009650" t="0" r="19050" b="19050"/>
                <wp:wrapNone/>
                <wp:docPr id="10" name="Globo: línea 10"/>
                <wp:cNvGraphicFramePr/>
                <a:graphic xmlns:a="http://schemas.openxmlformats.org/drawingml/2006/main">
                  <a:graphicData uri="http://schemas.microsoft.com/office/word/2010/wordprocessingShape">
                    <wps:wsp>
                      <wps:cNvSpPr/>
                      <wps:spPr>
                        <a:xfrm>
                          <a:off x="0" y="0"/>
                          <a:ext cx="3314700" cy="1200150"/>
                        </a:xfrm>
                        <a:prstGeom prst="borderCallout1">
                          <a:avLst>
                            <a:gd name="adj1" fmla="val 47950"/>
                            <a:gd name="adj2" fmla="val 288"/>
                            <a:gd name="adj3" fmla="val 56118"/>
                            <a:gd name="adj4" fmla="val -30361"/>
                          </a:avLst>
                        </a:prstGeom>
                      </wps:spPr>
                      <wps:style>
                        <a:lnRef idx="2">
                          <a:schemeClr val="accent6"/>
                        </a:lnRef>
                        <a:fillRef idx="1">
                          <a:schemeClr val="lt1"/>
                        </a:fillRef>
                        <a:effectRef idx="0">
                          <a:schemeClr val="accent6"/>
                        </a:effectRef>
                        <a:fontRef idx="minor">
                          <a:schemeClr val="dk1"/>
                        </a:fontRef>
                      </wps:style>
                      <wps:txb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CE1AE1" id="Globo: línea 10" o:spid="_x0000_s1027" type="#_x0000_t47" style="position:absolute;left:0;text-align:left;margin-left:182pt;margin-top:.65pt;width:261pt;height:9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" adj="-6558,12121,62,10357" fillcolor="white [3201]" strokecolor="#70ad47 [3209]" strokeweight="1pt">
                <v:textbox>
                  <w:txbxContent>
                    <w:p w14:paraId="2CC96FD7" w14:textId="77777777" w:rsidR="004742E1" w:rsidRPr="00A83865" w:rsidRDefault="004742E1" w:rsidP="004742E1">
                      <w:pPr>
                        <w:jc w:val="both"/>
                        <w:rPr>
                          <w:sz w:val="20"/>
                          <w:szCs w:val="20"/>
                          <w:lang w:val="es-CL"/>
                        </w:rPr>
                      </w:pPr>
                      <w:r w:rsidRPr="00A83865">
                        <w:rPr>
                          <w:sz w:val="20"/>
                          <w:szCs w:val="20"/>
                          <w:lang w:val="es-CL"/>
                        </w:rPr>
                        <w:t>Identificar a los trabajadores que formaran parte de este equipo. Procure integrar representantes de trabajadores de los Comité Paritario de Higiene y Seguridad y de Sindicatos. Representantes del empleador, debe ser personas de jefaturas relevantes para hacer efectivo el involucramiento de la alta dirección.</w:t>
                      </w:r>
                    </w:p>
                    <w:p w14:paraId="1AC4B308" w14:textId="77777777" w:rsidR="004742E1" w:rsidRPr="004742E1" w:rsidRDefault="004742E1" w:rsidP="004742E1">
                      <w:pPr>
                        <w:jc w:val="center"/>
                        <w:rPr>
                          <w:lang w:val="es-CL"/>
                        </w:rPr>
                      </w:pPr>
                    </w:p>
                  </w:txbxContent>
                </v:textbox>
                <o:callout v:ext="edit" minusy="t"/>
              </v:shape>
            </w:pict>
          </mc:Fallback>
        </mc:AlternateContent>
      </w:r>
      <w:r w:rsidR="009C46CD">
        <w:rPr>
          <w:rFonts w:asciiTheme="minorHAnsi" w:hAnsiTheme="minorHAnsi" w:cstheme="minorHAnsi"/>
          <w:sz w:val="22"/>
          <w:szCs w:val="22"/>
        </w:rPr>
        <w:t>…………………</w:t>
      </w:r>
    </w:p>
    <w:p w14:paraId="2213BCF9" w14:textId="429915AA"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6A4554A7" w14:textId="77777777"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0CD6D5A" w14:textId="33091009"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63E8D1A3" w14:textId="1D13BBF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5BF400A" w14:textId="2780600F"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4508C588" w14:textId="51A53012"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C8EBCA8" w14:textId="03830D1D" w:rsidR="009C46CD" w:rsidRDefault="009C46CD" w:rsidP="009C46CD">
      <w:pPr>
        <w:pStyle w:val="NormalWeb"/>
        <w:numPr>
          <w:ilvl w:val="0"/>
          <w:numId w:val="23"/>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E939AA">
        <w:rPr>
          <w:rFonts w:asciiTheme="minorHAnsi" w:hAnsiTheme="minorHAnsi" w:cstheme="minorHAnsi"/>
          <w:sz w:val="22"/>
          <w:szCs w:val="22"/>
        </w:rPr>
        <w:t>……….</w:t>
      </w:r>
    </w:p>
    <w:p w14:paraId="727A0665"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E543E29" w14:textId="1A43CDFD"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En todo caso, será responsabilidad de la alta gerencia de </w:t>
      </w:r>
      <w:r w:rsidRPr="00D57103">
        <w:rPr>
          <w:rFonts w:asciiTheme="minorHAnsi" w:hAnsiTheme="minorHAnsi" w:cstheme="minorHAnsi"/>
          <w:i/>
          <w:iCs/>
          <w:sz w:val="22"/>
          <w:szCs w:val="22"/>
          <w:highlight w:val="lightGray"/>
          <w:u w:val="dotted"/>
        </w:rPr>
        <w:t>(nombre de la empresa)</w:t>
      </w:r>
      <w:r>
        <w:rPr>
          <w:rFonts w:asciiTheme="minorHAnsi" w:hAnsiTheme="minorHAnsi" w:cstheme="minorHAnsi"/>
          <w:sz w:val="22"/>
          <w:szCs w:val="22"/>
        </w:rPr>
        <w:t xml:space="preserve">, a través de la </w:t>
      </w:r>
      <w:r w:rsidRPr="00D57103">
        <w:rPr>
          <w:rFonts w:asciiTheme="minorHAnsi" w:hAnsiTheme="minorHAnsi" w:cstheme="minorHAnsi"/>
          <w:i/>
          <w:iCs/>
          <w:sz w:val="22"/>
          <w:szCs w:val="22"/>
          <w:highlight w:val="lightGray"/>
          <w:u w:val="dotted"/>
        </w:rPr>
        <w:t>(Gerencia/Unidad de Administración y Finanzas)</w:t>
      </w:r>
      <w:r>
        <w:rPr>
          <w:rFonts w:asciiTheme="minorHAnsi" w:hAnsiTheme="minorHAnsi" w:cstheme="minorHAnsi"/>
          <w:sz w:val="22"/>
          <w:szCs w:val="22"/>
        </w:rPr>
        <w:t>, el diseño e implementación de las medidas.</w:t>
      </w:r>
    </w:p>
    <w:p w14:paraId="10E19346" w14:textId="77777777"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8DB98E1" w14:textId="6201C6BF" w:rsidR="009C46CD" w:rsidRDefault="009C46CD"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Los Comités Paritarios de Higiene y Seguridad serán los encargados de apoyar a la empresa en el monitoreo del cumplimiento de las medidas establecidas en este documento. </w:t>
      </w:r>
    </w:p>
    <w:p w14:paraId="79327981" w14:textId="206C4E30"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60058E2" w14:textId="145C6E7A" w:rsidR="0033081F" w:rsidRDefault="00C903F7" w:rsidP="009C46CD">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noProof/>
          <w:sz w:val="22"/>
          <w:szCs w:val="22"/>
          <w:lang w:val="es-MX" w:eastAsia="es-MX"/>
        </w:rPr>
        <mc:AlternateContent>
          <mc:Choice Requires="wps">
            <w:drawing>
              <wp:anchor distT="0" distB="0" distL="114300" distR="114300" simplePos="0" relativeHeight="251661312" behindDoc="0" locked="0" layoutInCell="1" allowOverlap="1" wp14:anchorId="2C25A33F" wp14:editId="4D721703">
                <wp:simplePos x="0" y="0"/>
                <wp:positionH relativeFrom="column">
                  <wp:posOffset>3467100</wp:posOffset>
                </wp:positionH>
                <wp:positionV relativeFrom="paragraph">
                  <wp:posOffset>59690</wp:posOffset>
                </wp:positionV>
                <wp:extent cx="1905000" cy="749300"/>
                <wp:effectExtent l="990600" t="742950" r="19050" b="12700"/>
                <wp:wrapNone/>
                <wp:docPr id="6" name="Globo: línea doblada 6"/>
                <wp:cNvGraphicFramePr/>
                <a:graphic xmlns:a="http://schemas.openxmlformats.org/drawingml/2006/main">
                  <a:graphicData uri="http://schemas.microsoft.com/office/word/2010/wordprocessingShape">
                    <wps:wsp>
                      <wps:cNvSpPr/>
                      <wps:spPr>
                        <a:xfrm>
                          <a:off x="0" y="0"/>
                          <a:ext cx="1905000" cy="749300"/>
                        </a:xfrm>
                        <a:prstGeom prst="borderCallout2">
                          <a:avLst>
                            <a:gd name="adj1" fmla="val 19867"/>
                            <a:gd name="adj2" fmla="val -688"/>
                            <a:gd name="adj3" fmla="val 18750"/>
                            <a:gd name="adj4" fmla="val -16667"/>
                            <a:gd name="adj5" fmla="val -98110"/>
                            <a:gd name="adj6" fmla="val -51995"/>
                          </a:avLst>
                        </a:prstGeom>
                      </wps:spPr>
                      <wps:style>
                        <a:lnRef idx="2">
                          <a:schemeClr val="accent6"/>
                        </a:lnRef>
                        <a:fillRef idx="1">
                          <a:schemeClr val="lt1"/>
                        </a:fillRef>
                        <a:effectRef idx="0">
                          <a:schemeClr val="accent6"/>
                        </a:effectRef>
                        <a:fontRef idx="minor">
                          <a:schemeClr val="dk1"/>
                        </a:fontRef>
                      </wps:style>
                      <wps:txb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C25A33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6" o:spid="_x0000_s1028" type="#_x0000_t48" style="position:absolute;left:0;text-align:left;margin-left:273pt;margin-top:4.7pt;width:150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" adj="-11231,-21192,,,-149,4291" fillcolor="white [3201]" strokecolor="#70ad47 [3209]" strokeweight="1pt">
                <v:textbox>
                  <w:txbxContent>
                    <w:p w14:paraId="4CB22153" w14:textId="3FCAC5C6" w:rsidR="00C903F7" w:rsidRPr="00C903F7" w:rsidRDefault="00C903F7" w:rsidP="00C903F7">
                      <w:pPr>
                        <w:jc w:val="both"/>
                        <w:rPr>
                          <w:sz w:val="20"/>
                          <w:szCs w:val="20"/>
                          <w:lang w:val="es-CL"/>
                        </w:rPr>
                      </w:pPr>
                      <w:r w:rsidRPr="00C903F7">
                        <w:rPr>
                          <w:sz w:val="20"/>
                          <w:szCs w:val="20"/>
                          <w:lang w:val="es-CL"/>
                        </w:rPr>
                        <w:t>Cada empresa debe identificar la unidad de la organización m</w:t>
                      </w:r>
                      <w:r w:rsidR="0077405D">
                        <w:rPr>
                          <w:sz w:val="20"/>
                          <w:szCs w:val="20"/>
                          <w:lang w:val="es-CL"/>
                        </w:rPr>
                        <w:t>á</w:t>
                      </w:r>
                      <w:r w:rsidRPr="00C903F7">
                        <w:rPr>
                          <w:sz w:val="20"/>
                          <w:szCs w:val="20"/>
                          <w:lang w:val="es-CL"/>
                        </w:rPr>
                        <w:t>s adecuada para realizar esta función.</w:t>
                      </w:r>
                    </w:p>
                  </w:txbxContent>
                </v:textbox>
              </v:shape>
            </w:pict>
          </mc:Fallback>
        </mc:AlternateContent>
      </w:r>
    </w:p>
    <w:p w14:paraId="7C1D0503" w14:textId="4013C54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855E545" w14:textId="2A47823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F83B7C7" w14:textId="6B2E1B3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62D70996" w14:textId="6E979C0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9499EE5" w14:textId="286195D4"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2BDA94D" w14:textId="0114CD29"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60F5DBC" w14:textId="668BC5D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B31DEED" w14:textId="6341F805"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4D4D46B" w14:textId="23E60FB3"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BF4FF32" w14:textId="10EF11B6"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E871FDA" w14:textId="60DDB28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3416D80F" w14:textId="6B6B8A51"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17A64196" w14:textId="602ECA38"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E109F0E" w14:textId="5EB2DEA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0F15D07F" w14:textId="09714A7A"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A42EEA7" w14:textId="54CA6FAF"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52B5F71" w14:textId="77777777" w:rsidR="00E939AA" w:rsidRDefault="00E939AA"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4C93C96D" w14:textId="5CA3291F"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7A6D71E2" w14:textId="53B6F352"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2CA17352" w14:textId="77777777" w:rsidR="0033081F" w:rsidRDefault="0033081F" w:rsidP="009C46CD">
      <w:pPr>
        <w:pStyle w:val="NormalWeb"/>
        <w:shd w:val="clear" w:color="auto" w:fill="FFFFFF"/>
        <w:spacing w:before="0" w:beforeAutospacing="0" w:after="0" w:afterAutospacing="0"/>
        <w:jc w:val="both"/>
        <w:rPr>
          <w:rFonts w:asciiTheme="minorHAnsi" w:hAnsiTheme="minorHAnsi" w:cstheme="minorHAnsi"/>
          <w:sz w:val="22"/>
          <w:szCs w:val="22"/>
        </w:rPr>
      </w:pPr>
    </w:p>
    <w:p w14:paraId="5B84CF45"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11107A9D" w14:textId="77777777" w:rsidR="009C46CD" w:rsidRDefault="009C46CD" w:rsidP="009C46CD">
      <w:pPr>
        <w:pStyle w:val="NormalWeb"/>
        <w:shd w:val="clear" w:color="auto" w:fill="FFFFFF"/>
        <w:spacing w:before="0" w:beforeAutospacing="0" w:after="0" w:afterAutospacing="0"/>
        <w:ind w:left="720"/>
        <w:jc w:val="both"/>
        <w:rPr>
          <w:rFonts w:asciiTheme="minorHAnsi" w:hAnsiTheme="minorHAnsi" w:cstheme="minorHAnsi"/>
          <w:sz w:val="22"/>
          <w:szCs w:val="22"/>
        </w:rPr>
      </w:pPr>
    </w:p>
    <w:p w14:paraId="403C85C5" w14:textId="77777777" w:rsidR="009C46CD" w:rsidRDefault="009C46CD" w:rsidP="009C46CD">
      <w:pPr>
        <w:pStyle w:val="Default"/>
        <w:numPr>
          <w:ilvl w:val="0"/>
          <w:numId w:val="19"/>
        </w:numPr>
        <w:ind w:left="567" w:hanging="567"/>
        <w:rPr>
          <w:b/>
          <w:bCs/>
          <w:color w:val="auto"/>
          <w:sz w:val="28"/>
          <w:szCs w:val="28"/>
        </w:rPr>
      </w:pPr>
      <w:r w:rsidRPr="00A15900">
        <w:rPr>
          <w:b/>
          <w:bCs/>
          <w:color w:val="auto"/>
          <w:sz w:val="28"/>
          <w:szCs w:val="28"/>
        </w:rPr>
        <w:t xml:space="preserve">PASO A PASO EN </w:t>
      </w:r>
      <w:r w:rsidRPr="00D57103">
        <w:rPr>
          <w:b/>
          <w:bCs/>
          <w:i/>
          <w:iCs/>
          <w:color w:val="auto"/>
          <w:sz w:val="28"/>
          <w:szCs w:val="28"/>
          <w:highlight w:val="lightGray"/>
          <w:u w:val="dotted"/>
        </w:rPr>
        <w:t>(nombre de la empresa)</w:t>
      </w:r>
    </w:p>
    <w:p w14:paraId="6CE49AE6" w14:textId="77777777" w:rsidR="009C46CD" w:rsidRPr="00A15900" w:rsidRDefault="009C46CD" w:rsidP="009C46CD">
      <w:pPr>
        <w:pStyle w:val="Default"/>
        <w:ind w:left="567"/>
        <w:rPr>
          <w:b/>
          <w:bCs/>
          <w:color w:val="auto"/>
          <w:sz w:val="28"/>
          <w:szCs w:val="28"/>
        </w:rPr>
      </w:pPr>
    </w:p>
    <w:p w14:paraId="19175C93" w14:textId="77777777" w:rsidR="009C46CD" w:rsidRPr="00A15900" w:rsidRDefault="009C46CD" w:rsidP="009C46CD">
      <w:pPr>
        <w:pStyle w:val="NormalWeb"/>
        <w:numPr>
          <w:ilvl w:val="0"/>
          <w:numId w:val="20"/>
        </w:numPr>
        <w:shd w:val="clear" w:color="auto" w:fill="FFFFFF"/>
        <w:spacing w:before="0" w:beforeAutospacing="0" w:after="375" w:afterAutospacing="0"/>
        <w:jc w:val="both"/>
        <w:rPr>
          <w:rFonts w:asciiTheme="minorHAnsi" w:hAnsiTheme="minorHAnsi" w:cstheme="minorHAnsi"/>
          <w:b/>
          <w:bCs/>
          <w:sz w:val="28"/>
          <w:szCs w:val="28"/>
        </w:rPr>
      </w:pPr>
      <w:r w:rsidRPr="00A15900">
        <w:rPr>
          <w:rFonts w:asciiTheme="minorHAnsi" w:hAnsiTheme="minorHAnsi" w:cstheme="minorHAnsi"/>
          <w:b/>
          <w:bCs/>
          <w:sz w:val="28"/>
          <w:szCs w:val="28"/>
        </w:rPr>
        <w:t>¿Quiénes, cuándo y cómo regresamos al trabajo presencial?</w:t>
      </w:r>
    </w:p>
    <w:p w14:paraId="30471FFC" w14:textId="30D1D3A5"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En las dependencias de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ubicadas en </w:t>
      </w:r>
      <w:r w:rsidR="00C903F7">
        <w:rPr>
          <w:rFonts w:asciiTheme="minorHAnsi" w:hAnsiTheme="minorHAnsi" w:cstheme="minorHAnsi"/>
          <w:sz w:val="22"/>
          <w:szCs w:val="22"/>
        </w:rPr>
        <w:t xml:space="preserve">las comunas </w:t>
      </w:r>
      <w:r w:rsidRPr="006139BA">
        <w:rPr>
          <w:rFonts w:asciiTheme="minorHAnsi" w:hAnsiTheme="minorHAnsi" w:cstheme="minorHAnsi"/>
          <w:sz w:val="22"/>
          <w:szCs w:val="22"/>
        </w:rPr>
        <w:t xml:space="preserve">en cuarentena, </w:t>
      </w:r>
      <w:r w:rsidRPr="00A7239B">
        <w:rPr>
          <w:rFonts w:asciiTheme="minorHAnsi" w:hAnsiTheme="minorHAnsi" w:cstheme="minorHAnsi"/>
          <w:b/>
          <w:bCs/>
          <w:sz w:val="22"/>
          <w:szCs w:val="22"/>
        </w:rPr>
        <w:t>se continuará con el régimen</w:t>
      </w:r>
      <w:r>
        <w:rPr>
          <w:rFonts w:asciiTheme="minorHAnsi" w:hAnsiTheme="minorHAnsi" w:cstheme="minorHAnsi"/>
          <w:b/>
          <w:bCs/>
          <w:sz w:val="22"/>
          <w:szCs w:val="22"/>
        </w:rPr>
        <w:t xml:space="preserve"> de </w:t>
      </w:r>
      <w:r w:rsidRPr="00A7239B">
        <w:rPr>
          <w:rFonts w:asciiTheme="minorHAnsi" w:hAnsiTheme="minorHAnsi" w:cstheme="minorHAnsi"/>
          <w:b/>
          <w:bCs/>
          <w:sz w:val="22"/>
          <w:szCs w:val="22"/>
        </w:rPr>
        <w:t>trabajo a distancia</w:t>
      </w:r>
      <w:r>
        <w:rPr>
          <w:rFonts w:asciiTheme="minorHAnsi" w:hAnsiTheme="minorHAnsi" w:cstheme="minorHAnsi"/>
          <w:b/>
          <w:bCs/>
          <w:sz w:val="22"/>
          <w:szCs w:val="22"/>
        </w:rPr>
        <w:t xml:space="preserve"> o teletrabajo</w:t>
      </w:r>
      <w:r w:rsidRPr="006139BA">
        <w:rPr>
          <w:rFonts w:asciiTheme="minorHAnsi" w:hAnsiTheme="minorHAnsi" w:cstheme="minorHAnsi"/>
          <w:sz w:val="22"/>
          <w:szCs w:val="22"/>
        </w:rPr>
        <w:t xml:space="preserve">, excepto </w:t>
      </w:r>
      <w:r>
        <w:rPr>
          <w:rFonts w:asciiTheme="minorHAnsi" w:hAnsiTheme="minorHAnsi" w:cstheme="minorHAnsi"/>
          <w:sz w:val="22"/>
          <w:szCs w:val="22"/>
        </w:rPr>
        <w:t xml:space="preserve">entre </w:t>
      </w:r>
      <w:r w:rsidRPr="006139BA">
        <w:rPr>
          <w:rFonts w:asciiTheme="minorHAnsi" w:hAnsiTheme="minorHAnsi" w:cstheme="minorHAnsi"/>
          <w:sz w:val="22"/>
          <w:szCs w:val="22"/>
        </w:rPr>
        <w:t xml:space="preserve">aquellos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que ha</w:t>
      </w:r>
      <w:r>
        <w:rPr>
          <w:rFonts w:asciiTheme="minorHAnsi" w:hAnsiTheme="minorHAnsi" w:cstheme="minorHAnsi"/>
          <w:sz w:val="22"/>
          <w:szCs w:val="22"/>
        </w:rPr>
        <w:t>n</w:t>
      </w:r>
      <w:r w:rsidRPr="006139BA">
        <w:rPr>
          <w:rFonts w:asciiTheme="minorHAnsi" w:hAnsiTheme="minorHAnsi" w:cstheme="minorHAnsi"/>
          <w:sz w:val="22"/>
          <w:szCs w:val="22"/>
        </w:rPr>
        <w:t xml:space="preserve"> sido requeridos y autorizados para el cumplimiento de funciones </w:t>
      </w:r>
      <w:r>
        <w:rPr>
          <w:rFonts w:asciiTheme="minorHAnsi" w:hAnsiTheme="minorHAnsi" w:cstheme="minorHAnsi"/>
          <w:sz w:val="22"/>
          <w:szCs w:val="22"/>
        </w:rPr>
        <w:t xml:space="preserve">esenciales </w:t>
      </w:r>
      <w:r w:rsidRPr="006139BA">
        <w:rPr>
          <w:rFonts w:asciiTheme="minorHAnsi" w:hAnsiTheme="minorHAnsi" w:cstheme="minorHAnsi"/>
          <w:sz w:val="22"/>
          <w:szCs w:val="22"/>
        </w:rPr>
        <w:t>de las cuales se requiere la presencia física.</w:t>
      </w:r>
    </w:p>
    <w:p w14:paraId="33A2E34F"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0AF72299" w14:textId="53A77752"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Una vez iniciada la etapa denominada de “Transición”</w:t>
      </w:r>
      <w:r>
        <w:rPr>
          <w:rFonts w:asciiTheme="minorHAnsi" w:hAnsiTheme="minorHAnsi" w:cstheme="minorHAnsi"/>
          <w:sz w:val="22"/>
          <w:szCs w:val="22"/>
        </w:rPr>
        <w:t xml:space="preserve">, conforme lo señala el Plan Paso a Paso de la Autoridad Sanitaria, </w:t>
      </w:r>
      <w:r w:rsidRPr="006139BA">
        <w:rPr>
          <w:rFonts w:asciiTheme="minorHAnsi" w:hAnsiTheme="minorHAnsi" w:cstheme="minorHAnsi"/>
          <w:sz w:val="22"/>
          <w:szCs w:val="22"/>
        </w:rPr>
        <w:t xml:space="preserve">se iniciará el retorno de los </w:t>
      </w:r>
      <w:r>
        <w:rPr>
          <w:rFonts w:asciiTheme="minorHAnsi" w:hAnsiTheme="minorHAnsi" w:cstheme="minorHAnsi"/>
          <w:sz w:val="22"/>
          <w:szCs w:val="22"/>
        </w:rPr>
        <w:t xml:space="preserve">trabajadores/as </w:t>
      </w:r>
      <w:r w:rsidRPr="006139BA">
        <w:rPr>
          <w:rFonts w:asciiTheme="minorHAnsi" w:hAnsiTheme="minorHAnsi" w:cstheme="minorHAnsi"/>
          <w:sz w:val="22"/>
          <w:szCs w:val="22"/>
        </w:rPr>
        <w:t xml:space="preserve">a las dependencias de manera paulatina, siempre poniendo como primera prioridad la salud de </w:t>
      </w:r>
      <w:r>
        <w:rPr>
          <w:rFonts w:asciiTheme="minorHAnsi" w:hAnsiTheme="minorHAnsi" w:cstheme="minorHAnsi"/>
          <w:sz w:val="22"/>
          <w:szCs w:val="22"/>
        </w:rPr>
        <w:t>las personas</w:t>
      </w:r>
      <w:r w:rsidRPr="006139BA">
        <w:rPr>
          <w:rFonts w:asciiTheme="minorHAnsi" w:hAnsiTheme="minorHAnsi" w:cstheme="minorHAnsi"/>
          <w:sz w:val="22"/>
          <w:szCs w:val="22"/>
        </w:rPr>
        <w:t xml:space="preserve">. </w:t>
      </w:r>
      <w:r>
        <w:rPr>
          <w:rFonts w:asciiTheme="minorHAnsi" w:hAnsiTheme="minorHAnsi" w:cstheme="minorHAnsi"/>
          <w:sz w:val="22"/>
          <w:szCs w:val="22"/>
        </w:rPr>
        <w:t>En todo caso, se preferirá el trabajo a distancia o teletrabajo, cuando sea posible</w:t>
      </w:r>
      <w:r w:rsidR="00C903F7">
        <w:rPr>
          <w:rFonts w:asciiTheme="minorHAnsi" w:hAnsiTheme="minorHAnsi" w:cstheme="minorHAnsi"/>
          <w:sz w:val="22"/>
          <w:szCs w:val="22"/>
        </w:rPr>
        <w:t xml:space="preserve">. </w:t>
      </w:r>
    </w:p>
    <w:p w14:paraId="45F6F357"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DE22D71" w14:textId="51AF98B8"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b/>
          <w:bCs/>
          <w:sz w:val="22"/>
          <w:szCs w:val="22"/>
          <w:u w:val="single"/>
        </w:rPr>
        <w:t xml:space="preserve">Trabajadores </w:t>
      </w:r>
      <w:r w:rsidR="0077405D">
        <w:rPr>
          <w:rFonts w:asciiTheme="minorHAnsi" w:hAnsiTheme="minorHAnsi" w:cstheme="minorHAnsi"/>
          <w:b/>
          <w:bCs/>
          <w:sz w:val="22"/>
          <w:szCs w:val="22"/>
          <w:u w:val="single"/>
        </w:rPr>
        <w:t>que deberán postergar</w:t>
      </w:r>
      <w:r w:rsidR="0077405D" w:rsidRPr="006139BA">
        <w:rPr>
          <w:rFonts w:asciiTheme="minorHAnsi" w:hAnsiTheme="minorHAnsi" w:cstheme="minorHAnsi"/>
          <w:b/>
          <w:bCs/>
          <w:sz w:val="22"/>
          <w:szCs w:val="22"/>
          <w:u w:val="single"/>
        </w:rPr>
        <w:t xml:space="preserve"> </w:t>
      </w:r>
      <w:r w:rsidRPr="006139BA">
        <w:rPr>
          <w:rFonts w:asciiTheme="minorHAnsi" w:hAnsiTheme="minorHAnsi" w:cstheme="minorHAnsi"/>
          <w:b/>
          <w:bCs/>
          <w:sz w:val="22"/>
          <w:szCs w:val="22"/>
          <w:u w:val="single"/>
        </w:rPr>
        <w:t>el reintegro presencial</w:t>
      </w:r>
      <w:r w:rsidRPr="006139BA">
        <w:rPr>
          <w:rFonts w:asciiTheme="minorHAnsi" w:hAnsiTheme="minorHAnsi" w:cstheme="minorHAnsi"/>
          <w:sz w:val="22"/>
          <w:szCs w:val="22"/>
        </w:rPr>
        <w:t xml:space="preserve">: Los </w:t>
      </w:r>
      <w:r w:rsidR="0077405D">
        <w:rPr>
          <w:rFonts w:asciiTheme="minorHAnsi" w:hAnsiTheme="minorHAnsi" w:cstheme="minorHAnsi"/>
          <w:sz w:val="22"/>
          <w:szCs w:val="22"/>
        </w:rPr>
        <w:t xml:space="preserve">siguientes </w:t>
      </w:r>
      <w:r>
        <w:rPr>
          <w:rFonts w:asciiTheme="minorHAnsi" w:hAnsiTheme="minorHAnsi" w:cstheme="minorHAnsi"/>
          <w:sz w:val="22"/>
          <w:szCs w:val="22"/>
        </w:rPr>
        <w:t>trabajadores/</w:t>
      </w:r>
      <w:r w:rsidR="00E939AA" w:rsidRPr="006139BA">
        <w:rPr>
          <w:rFonts w:asciiTheme="minorHAnsi" w:hAnsiTheme="minorHAnsi" w:cstheme="minorHAnsi"/>
          <w:sz w:val="22"/>
          <w:szCs w:val="22"/>
        </w:rPr>
        <w:t>as reanudarán</w:t>
      </w:r>
      <w:r w:rsidRPr="006139BA">
        <w:rPr>
          <w:rFonts w:asciiTheme="minorHAnsi" w:hAnsiTheme="minorHAnsi" w:cstheme="minorHAnsi"/>
          <w:sz w:val="22"/>
          <w:szCs w:val="22"/>
        </w:rPr>
        <w:t xml:space="preserve"> su actividad de manera presencial en </w:t>
      </w:r>
      <w:r w:rsidRPr="00D57103">
        <w:rPr>
          <w:rFonts w:asciiTheme="minorHAnsi" w:hAnsiTheme="minorHAnsi" w:cstheme="minorHAnsi"/>
          <w:i/>
          <w:iCs/>
          <w:sz w:val="22"/>
          <w:szCs w:val="22"/>
          <w:highlight w:val="lightGray"/>
          <w:u w:val="dotted"/>
        </w:rPr>
        <w:t>(nombre de la empresa)</w:t>
      </w:r>
      <w:r w:rsidRPr="006139BA">
        <w:rPr>
          <w:rFonts w:asciiTheme="minorHAnsi" w:hAnsiTheme="minorHAnsi" w:cstheme="minorHAnsi"/>
          <w:sz w:val="22"/>
          <w:szCs w:val="22"/>
        </w:rPr>
        <w:t xml:space="preserve">, </w:t>
      </w:r>
      <w:r w:rsidR="0077405D">
        <w:rPr>
          <w:rFonts w:asciiTheme="minorHAnsi" w:hAnsiTheme="minorHAnsi" w:cstheme="minorHAnsi"/>
          <w:sz w:val="22"/>
          <w:szCs w:val="22"/>
        </w:rPr>
        <w:t xml:space="preserve">en una etapa posterior, </w:t>
      </w:r>
      <w:r w:rsidRPr="006139BA">
        <w:rPr>
          <w:rFonts w:asciiTheme="minorHAnsi" w:hAnsiTheme="minorHAnsi" w:cstheme="minorHAnsi"/>
          <w:sz w:val="22"/>
          <w:szCs w:val="22"/>
        </w:rPr>
        <w:t xml:space="preserve">permaneciendo </w:t>
      </w:r>
      <w:r>
        <w:rPr>
          <w:rFonts w:asciiTheme="minorHAnsi" w:hAnsiTheme="minorHAnsi" w:cstheme="minorHAnsi"/>
          <w:sz w:val="22"/>
          <w:szCs w:val="22"/>
        </w:rPr>
        <w:t xml:space="preserve">y realizando su trabajo </w:t>
      </w:r>
      <w:r w:rsidRPr="006139BA">
        <w:rPr>
          <w:rFonts w:asciiTheme="minorHAnsi" w:hAnsiTheme="minorHAnsi" w:cstheme="minorHAnsi"/>
          <w:sz w:val="22"/>
          <w:szCs w:val="22"/>
        </w:rPr>
        <w:t>todos los días</w:t>
      </w:r>
      <w:r>
        <w:rPr>
          <w:rFonts w:asciiTheme="minorHAnsi" w:hAnsiTheme="minorHAnsi" w:cstheme="minorHAnsi"/>
          <w:sz w:val="22"/>
          <w:szCs w:val="22"/>
        </w:rPr>
        <w:t xml:space="preserve"> desde </w:t>
      </w:r>
      <w:r w:rsidRPr="006139BA">
        <w:rPr>
          <w:rFonts w:asciiTheme="minorHAnsi" w:hAnsiTheme="minorHAnsi" w:cstheme="minorHAnsi"/>
          <w:sz w:val="22"/>
          <w:szCs w:val="22"/>
        </w:rPr>
        <w:t>sus domicilios</w:t>
      </w:r>
      <w:r>
        <w:rPr>
          <w:rFonts w:asciiTheme="minorHAnsi" w:hAnsiTheme="minorHAnsi" w:cstheme="minorHAnsi"/>
          <w:sz w:val="22"/>
          <w:szCs w:val="22"/>
        </w:rPr>
        <w:t xml:space="preserve"> en la modalidad de trabajo a distancia o teletrabajo, hasta que se establezca lo contrario</w:t>
      </w:r>
      <w:r w:rsidRPr="006139BA">
        <w:rPr>
          <w:rFonts w:asciiTheme="minorHAnsi" w:hAnsiTheme="minorHAnsi" w:cstheme="minorHAnsi"/>
          <w:sz w:val="22"/>
          <w:szCs w:val="22"/>
        </w:rPr>
        <w:t>:</w:t>
      </w:r>
    </w:p>
    <w:p w14:paraId="484BDE1C" w14:textId="4EAA4B77" w:rsidR="00C903F7" w:rsidRPr="006139BA" w:rsidRDefault="0046145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Pr>
          <w:rFonts w:asciiTheme="minorHAnsi" w:hAnsiTheme="minorHAnsi" w:cstheme="minorHAnsi"/>
          <w:noProof/>
          <w:sz w:val="22"/>
          <w:szCs w:val="22"/>
          <w:lang w:val="es-MX" w:eastAsia="es-MX"/>
        </w:rPr>
        <mc:AlternateContent>
          <mc:Choice Requires="wps">
            <w:drawing>
              <wp:anchor distT="0" distB="0" distL="114300" distR="114300" simplePos="0" relativeHeight="251662336" behindDoc="0" locked="0" layoutInCell="1" allowOverlap="1" wp14:anchorId="5856A42A" wp14:editId="7E6C3FAB">
                <wp:simplePos x="0" y="0"/>
                <wp:positionH relativeFrom="page">
                  <wp:posOffset>2364933</wp:posOffset>
                </wp:positionH>
                <wp:positionV relativeFrom="paragraph">
                  <wp:posOffset>77793</wp:posOffset>
                </wp:positionV>
                <wp:extent cx="5218885" cy="909511"/>
                <wp:effectExtent l="400050" t="0" r="20320" b="24130"/>
                <wp:wrapNone/>
                <wp:docPr id="7" name="Globo: línea doblada 7"/>
                <wp:cNvGraphicFramePr/>
                <a:graphic xmlns:a="http://schemas.openxmlformats.org/drawingml/2006/main">
                  <a:graphicData uri="http://schemas.microsoft.com/office/word/2010/wordprocessingShape">
                    <wps:wsp>
                      <wps:cNvSpPr/>
                      <wps:spPr>
                        <a:xfrm>
                          <a:off x="0" y="0"/>
                          <a:ext cx="5218885" cy="909511"/>
                        </a:xfrm>
                        <a:prstGeom prst="borderCallout2">
                          <a:avLst>
                            <a:gd name="adj1" fmla="val 21058"/>
                            <a:gd name="adj2" fmla="val 85"/>
                            <a:gd name="adj3" fmla="val 20189"/>
                            <a:gd name="adj4" fmla="val -3694"/>
                            <a:gd name="adj5" fmla="val 61466"/>
                            <a:gd name="adj6" fmla="val -7652"/>
                          </a:avLst>
                        </a:prstGeom>
                      </wps:spPr>
                      <wps:style>
                        <a:lnRef idx="2">
                          <a:schemeClr val="accent6"/>
                        </a:lnRef>
                        <a:fillRef idx="1">
                          <a:schemeClr val="lt1"/>
                        </a:fillRef>
                        <a:effectRef idx="0">
                          <a:schemeClr val="accent6"/>
                        </a:effectRef>
                        <a:fontRef idx="minor">
                          <a:schemeClr val="dk1"/>
                        </a:fontRef>
                      </wps:style>
                      <wps:txb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w:t>
                            </w:r>
                            <w:proofErr w:type="spellStart"/>
                            <w:r w:rsidRPr="00461451">
                              <w:rPr>
                                <w:rFonts w:ascii="Arial" w:hAnsi="Arial" w:cs="Arial"/>
                                <w:color w:val="222222"/>
                                <w:sz w:val="18"/>
                                <w:szCs w:val="18"/>
                                <w:shd w:val="clear" w:color="auto" w:fill="FFFFFF"/>
                                <w:lang w:val="es-CL"/>
                              </w:rPr>
                              <w:t>inmunodeficientes</w:t>
                            </w:r>
                            <w:proofErr w:type="spellEnd"/>
                            <w:r w:rsidRPr="00461451">
                              <w:rPr>
                                <w:rFonts w:ascii="Arial" w:hAnsi="Arial" w:cs="Arial"/>
                                <w:color w:val="222222"/>
                                <w:sz w:val="18"/>
                                <w:szCs w:val="18"/>
                                <w:shd w:val="clear" w:color="auto" w:fill="FFFFFF"/>
                                <w:lang w:val="es-CL"/>
                              </w:rPr>
                              <w:t xml:space="preserve">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56A42A" id="Globo: línea doblada 7" o:spid="_x0000_s1029" type="#_x0000_t48" style="position:absolute;left:0;text-align:left;margin-left:186.2pt;margin-top:6.15pt;width:410.95pt;height:7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" adj="-1653,13277,-798,4361,18,4549" fillcolor="white [3201]" strokecolor="#70ad47 [3209]" strokeweight="1pt">
                <v:textbox>
                  <w:txbxContent>
                    <w:p w14:paraId="75DA4A7E" w14:textId="67B4A5A1" w:rsidR="000517ED" w:rsidRPr="000517ED" w:rsidRDefault="0077405D" w:rsidP="000517ED">
                      <w:pPr>
                        <w:jc w:val="both"/>
                        <w:rPr>
                          <w:sz w:val="18"/>
                          <w:szCs w:val="18"/>
                          <w:lang w:val="es-CL"/>
                        </w:rPr>
                      </w:pPr>
                      <w:r w:rsidRPr="000517ED">
                        <w:rPr>
                          <w:rFonts w:ascii="Arial" w:hAnsi="Arial" w:cs="Arial"/>
                          <w:color w:val="222222"/>
                          <w:sz w:val="18"/>
                          <w:szCs w:val="18"/>
                          <w:shd w:val="clear" w:color="auto" w:fill="FFFFFF"/>
                          <w:lang w:val="es-CL"/>
                        </w:rPr>
                        <w:t>Defina esos grupos, que seguirán realizando trabajo a distancia y escríbalos acá</w:t>
                      </w:r>
                      <w:r>
                        <w:rPr>
                          <w:rFonts w:ascii="Arial" w:hAnsi="Arial" w:cs="Arial"/>
                          <w:color w:val="222222"/>
                          <w:sz w:val="18"/>
                          <w:szCs w:val="18"/>
                          <w:shd w:val="clear" w:color="auto" w:fill="FFFFFF"/>
                          <w:lang w:val="es-CL"/>
                        </w:rPr>
                        <w:t>, por ejemplo, a mayores de 75 años. A</w:t>
                      </w:r>
                      <w:r w:rsidRPr="00461451">
                        <w:rPr>
                          <w:rFonts w:ascii="Arial" w:hAnsi="Arial" w:cs="Arial"/>
                          <w:color w:val="222222"/>
                          <w:sz w:val="18"/>
                          <w:szCs w:val="18"/>
                          <w:shd w:val="clear" w:color="auto" w:fill="FFFFFF"/>
                          <w:lang w:val="es-CL"/>
                        </w:rPr>
                        <w:t xml:space="preserve">simismo, podrá incluir a quienes pertenezcan a grupos de riesgo, como son los adultos mayores, enfermos crónicos, inmunodeficientes y embarazadas. </w:t>
                      </w:r>
                      <w:r w:rsidR="000517ED">
                        <w:rPr>
                          <w:rFonts w:ascii="Arial" w:hAnsi="Arial" w:cs="Arial"/>
                          <w:color w:val="222222"/>
                          <w:sz w:val="18"/>
                          <w:szCs w:val="18"/>
                          <w:shd w:val="clear" w:color="auto" w:fill="FFFFFF"/>
                          <w:lang w:val="es-CL"/>
                        </w:rPr>
                        <w:t>Además, puede tener en consideración situaciones de responsabilidad de cuidado de menores o adultos mayores, que no tienen con quien dejarlos actualmente.</w:t>
                      </w:r>
                      <w:r>
                        <w:rPr>
                          <w:rFonts w:ascii="Arial" w:hAnsi="Arial" w:cs="Arial"/>
                          <w:color w:val="222222"/>
                          <w:sz w:val="18"/>
                          <w:szCs w:val="18"/>
                          <w:shd w:val="clear" w:color="auto" w:fill="FFFFFF"/>
                          <w:lang w:val="es-CL"/>
                        </w:rPr>
                        <w:t xml:space="preserve"> </w:t>
                      </w:r>
                    </w:p>
                    <w:p w14:paraId="0F44A77E" w14:textId="77777777" w:rsidR="000517ED" w:rsidRPr="000517ED" w:rsidRDefault="000517ED">
                      <w:pPr>
                        <w:rPr>
                          <w:lang w:val="es-CL"/>
                        </w:rPr>
                      </w:pPr>
                    </w:p>
                  </w:txbxContent>
                </v:textbox>
                <o:callout v:ext="edit" minusy="t"/>
                <w10:wrap anchorx="page"/>
              </v:shape>
            </w:pict>
          </mc:Fallback>
        </mc:AlternateContent>
      </w:r>
    </w:p>
    <w:p w14:paraId="58F623E9" w14:textId="4DF58128"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75CC9601" w14:textId="2E66D61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44A3A7F0" w14:textId="5FDCB22A"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556E7A87" w14:textId="36C77256" w:rsidR="009C46CD"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p>
    <w:p w14:paraId="0A5F6CCE" w14:textId="45F04367"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000517ED">
        <w:rPr>
          <w:rFonts w:asciiTheme="minorHAnsi" w:hAnsiTheme="minorHAnsi" w:cstheme="minorHAnsi"/>
          <w:sz w:val="22"/>
          <w:szCs w:val="22"/>
        </w:rPr>
        <w:t>.....</w:t>
      </w:r>
    </w:p>
    <w:p w14:paraId="09DDD38F" w14:textId="2D5695D8" w:rsidR="009C46CD" w:rsidRPr="006139BA" w:rsidRDefault="009C46CD" w:rsidP="004742E1">
      <w:pPr>
        <w:pStyle w:val="NormalWeb"/>
        <w:numPr>
          <w:ilvl w:val="0"/>
          <w:numId w:val="21"/>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Trabajadores/as que habiten en comunas en situación de cuarentena.</w:t>
      </w:r>
    </w:p>
    <w:p w14:paraId="522AF0B9" w14:textId="77777777" w:rsidR="004742E1" w:rsidRDefault="004742E1"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7B3D8E08" w14:textId="5B2FC1CE"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r w:rsidRPr="006139BA">
        <w:rPr>
          <w:rFonts w:asciiTheme="minorHAnsi" w:hAnsiTheme="minorHAnsi" w:cstheme="minorHAnsi"/>
          <w:sz w:val="22"/>
          <w:szCs w:val="22"/>
        </w:rPr>
        <w:t xml:space="preserve">Los demás </w:t>
      </w:r>
      <w:r>
        <w:rPr>
          <w:rFonts w:asciiTheme="minorHAnsi" w:hAnsiTheme="minorHAnsi" w:cstheme="minorHAnsi"/>
          <w:sz w:val="22"/>
          <w:szCs w:val="22"/>
        </w:rPr>
        <w:t>trabajadores/as</w:t>
      </w:r>
      <w:r w:rsidRPr="006139BA">
        <w:rPr>
          <w:rFonts w:asciiTheme="minorHAnsi" w:hAnsiTheme="minorHAnsi" w:cstheme="minorHAnsi"/>
          <w:sz w:val="22"/>
          <w:szCs w:val="22"/>
        </w:rPr>
        <w:t xml:space="preserve"> se integrarán al trabajo presencial de manera paulatina, de acuerdo con lo siguiente:</w:t>
      </w:r>
    </w:p>
    <w:p w14:paraId="037EB15C" w14:textId="77777777" w:rsidR="009C46CD" w:rsidRPr="006139BA"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2E66D1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r>
        <w:rPr>
          <w:rFonts w:asciiTheme="minorHAnsi" w:hAnsiTheme="minorHAnsi" w:cstheme="minorHAnsi"/>
          <w:b/>
          <w:bCs/>
          <w:sz w:val="22"/>
          <w:szCs w:val="22"/>
        </w:rPr>
        <w:t xml:space="preserve">Etapas de </w:t>
      </w:r>
      <w:r w:rsidRPr="006139BA">
        <w:rPr>
          <w:rFonts w:asciiTheme="minorHAnsi" w:hAnsiTheme="minorHAnsi" w:cstheme="minorHAnsi"/>
          <w:b/>
          <w:bCs/>
          <w:sz w:val="22"/>
          <w:szCs w:val="22"/>
        </w:rPr>
        <w:t>Transición</w:t>
      </w:r>
      <w:r>
        <w:rPr>
          <w:rFonts w:asciiTheme="minorHAnsi" w:hAnsiTheme="minorHAnsi" w:cstheme="minorHAnsi"/>
          <w:b/>
          <w:bCs/>
          <w:sz w:val="22"/>
          <w:szCs w:val="22"/>
        </w:rPr>
        <w:t xml:space="preserve"> y siguientes</w:t>
      </w:r>
    </w:p>
    <w:p w14:paraId="3992C043"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b/>
          <w:bCs/>
          <w:sz w:val="22"/>
          <w:szCs w:val="22"/>
        </w:rPr>
      </w:pPr>
    </w:p>
    <w:p w14:paraId="4DE68CA7"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sidRPr="00E5468F">
        <w:rPr>
          <w:rFonts w:asciiTheme="minorHAnsi" w:hAnsiTheme="minorHAnsi" w:cstheme="minorHAnsi"/>
          <w:sz w:val="22"/>
          <w:szCs w:val="22"/>
          <w:shd w:val="clear" w:color="auto" w:fill="FFFFFF"/>
        </w:rPr>
        <w:t xml:space="preserve">En </w:t>
      </w:r>
      <w:r>
        <w:rPr>
          <w:rFonts w:asciiTheme="minorHAnsi" w:hAnsiTheme="minorHAnsi" w:cstheme="minorHAnsi"/>
          <w:sz w:val="22"/>
          <w:szCs w:val="22"/>
          <w:shd w:val="clear" w:color="auto" w:fill="FFFFFF"/>
        </w:rPr>
        <w:t xml:space="preserve">el Paso de </w:t>
      </w:r>
      <w:r w:rsidRPr="00E5468F">
        <w:rPr>
          <w:rFonts w:asciiTheme="minorHAnsi" w:hAnsiTheme="minorHAnsi" w:cstheme="minorHAnsi"/>
          <w:sz w:val="22"/>
          <w:szCs w:val="22"/>
          <w:shd w:val="clear" w:color="auto" w:fill="FFFFFF"/>
        </w:rPr>
        <w:t xml:space="preserve">Transición, </w:t>
      </w:r>
      <w:r>
        <w:rPr>
          <w:rFonts w:asciiTheme="minorHAnsi" w:hAnsiTheme="minorHAnsi" w:cstheme="minorHAnsi"/>
          <w:sz w:val="22"/>
          <w:szCs w:val="22"/>
          <w:shd w:val="clear" w:color="auto" w:fill="FFFFFF"/>
        </w:rPr>
        <w:t xml:space="preserve">se busca </w:t>
      </w:r>
      <w:r w:rsidRPr="00E5468F">
        <w:rPr>
          <w:rFonts w:asciiTheme="minorHAnsi" w:hAnsiTheme="minorHAnsi" w:cstheme="minorHAnsi"/>
          <w:sz w:val="22"/>
          <w:szCs w:val="22"/>
          <w:shd w:val="clear" w:color="auto" w:fill="FFFFFF"/>
        </w:rPr>
        <w:t>retomar parte de las actividades</w:t>
      </w:r>
      <w:r>
        <w:rPr>
          <w:rFonts w:asciiTheme="minorHAnsi" w:hAnsiTheme="minorHAnsi" w:cstheme="minorHAnsi"/>
          <w:sz w:val="22"/>
          <w:szCs w:val="22"/>
          <w:shd w:val="clear" w:color="auto" w:fill="FFFFFF"/>
        </w:rPr>
        <w:t xml:space="preserve"> de manera paulatina</w:t>
      </w:r>
      <w:r w:rsidRPr="00E5468F">
        <w:rPr>
          <w:rFonts w:asciiTheme="minorHAnsi" w:hAnsiTheme="minorHAnsi" w:cstheme="minorHAnsi"/>
          <w:sz w:val="22"/>
          <w:szCs w:val="22"/>
          <w:shd w:val="clear" w:color="auto" w:fill="FFFFFF"/>
        </w:rPr>
        <w:t>, p</w:t>
      </w:r>
      <w:r>
        <w:rPr>
          <w:rFonts w:asciiTheme="minorHAnsi" w:hAnsiTheme="minorHAnsi" w:cstheme="minorHAnsi"/>
          <w:sz w:val="22"/>
          <w:szCs w:val="22"/>
          <w:shd w:val="clear" w:color="auto" w:fill="FFFFFF"/>
        </w:rPr>
        <w:t xml:space="preserve">ara </w:t>
      </w:r>
      <w:r w:rsidRPr="00E5468F">
        <w:rPr>
          <w:rFonts w:asciiTheme="minorHAnsi" w:hAnsiTheme="minorHAnsi" w:cstheme="minorHAnsi"/>
          <w:sz w:val="22"/>
          <w:szCs w:val="22"/>
          <w:shd w:val="clear" w:color="auto" w:fill="FFFFFF"/>
        </w:rPr>
        <w:t xml:space="preserve">reducir la probabilidad de contagios. </w:t>
      </w:r>
      <w:r>
        <w:rPr>
          <w:rFonts w:asciiTheme="minorHAnsi" w:hAnsiTheme="minorHAnsi" w:cstheme="minorHAnsi"/>
          <w:sz w:val="22"/>
          <w:szCs w:val="22"/>
          <w:shd w:val="clear" w:color="auto" w:fill="FFFFFF"/>
        </w:rPr>
        <w:t xml:space="preserve">Así en esta etapa, se permite el desplazamiento de lunes a viernes, pero se mantiene la cuarentena –con la correspondiente restricción de movilidad – de sábados, domingos y festivos. </w:t>
      </w:r>
    </w:p>
    <w:p w14:paraId="20AEB2FE" w14:textId="77777777"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A4200D4" w14:textId="1BF96E36"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Por lo tanto, los centros de trabajo de </w:t>
      </w:r>
      <w:r w:rsidRPr="00D57103">
        <w:rPr>
          <w:rFonts w:asciiTheme="minorHAnsi" w:hAnsiTheme="minorHAnsi" w:cstheme="minorHAnsi"/>
          <w:i/>
          <w:iCs/>
          <w:sz w:val="22"/>
          <w:szCs w:val="22"/>
          <w:highlight w:val="lightGray"/>
          <w:u w:val="dotted"/>
          <w:shd w:val="clear" w:color="auto" w:fill="FFFFFF"/>
        </w:rPr>
        <w:t>(nombre de la empresa)</w:t>
      </w:r>
      <w:r>
        <w:rPr>
          <w:rFonts w:asciiTheme="minorHAnsi" w:hAnsiTheme="minorHAnsi" w:cstheme="minorHAnsi"/>
          <w:sz w:val="22"/>
          <w:szCs w:val="22"/>
          <w:shd w:val="clear" w:color="auto" w:fill="FFFFFF"/>
        </w:rPr>
        <w:t xml:space="preserve"> ubicados en comunas que han dado paso a la Fase de Transición, reiniciarán sus actividades laborales de lunes a viernes. En todo caso, los trabajadores/as que habiten en comunas en etapa de cuarentena</w:t>
      </w:r>
      <w:r w:rsidR="00F60D54">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no asistirán al lugar de trabajo. Se excluye de esta situación a los trabajadores/as que desarrollan actividades esenciales y que cuentan con permisos colectivos para su movilidad.</w:t>
      </w:r>
    </w:p>
    <w:p w14:paraId="5126B063" w14:textId="420DD427" w:rsidR="009C46CD" w:rsidRDefault="00611138"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r>
        <w:rPr>
          <w:rFonts w:asciiTheme="minorHAnsi" w:hAnsiTheme="minorHAnsi" w:cstheme="minorHAnsi"/>
          <w:noProof/>
          <w:sz w:val="22"/>
          <w:szCs w:val="22"/>
          <w:lang w:val="es-MX" w:eastAsia="es-MX"/>
        </w:rPr>
        <mc:AlternateContent>
          <mc:Choice Requires="wps">
            <w:drawing>
              <wp:anchor distT="0" distB="0" distL="114300" distR="114300" simplePos="0" relativeHeight="251664384" behindDoc="0" locked="0" layoutInCell="1" allowOverlap="1" wp14:anchorId="2790A3BA" wp14:editId="4EF1C1EA">
                <wp:simplePos x="0" y="0"/>
                <wp:positionH relativeFrom="column">
                  <wp:posOffset>3706498</wp:posOffset>
                </wp:positionH>
                <wp:positionV relativeFrom="paragraph">
                  <wp:posOffset>11175</wp:posOffset>
                </wp:positionV>
                <wp:extent cx="2736850" cy="927100"/>
                <wp:effectExtent l="0" t="381000" r="25400" b="25400"/>
                <wp:wrapNone/>
                <wp:docPr id="14" name="Globo: línea 14"/>
                <wp:cNvGraphicFramePr/>
                <a:graphic xmlns:a="http://schemas.openxmlformats.org/drawingml/2006/main">
                  <a:graphicData uri="http://schemas.microsoft.com/office/word/2010/wordprocessingShape">
                    <wps:wsp>
                      <wps:cNvSpPr/>
                      <wps:spPr>
                        <a:xfrm>
                          <a:off x="0" y="0"/>
                          <a:ext cx="2736850" cy="927100"/>
                        </a:xfrm>
                        <a:prstGeom prst="borderCallout1">
                          <a:avLst>
                            <a:gd name="adj1" fmla="val 568"/>
                            <a:gd name="adj2" fmla="val 99324"/>
                            <a:gd name="adj3" fmla="val -40270"/>
                            <a:gd name="adj4" fmla="val 73876"/>
                          </a:avLst>
                        </a:prstGeom>
                      </wps:spPr>
                      <wps:style>
                        <a:lnRef idx="2">
                          <a:schemeClr val="accent6"/>
                        </a:lnRef>
                        <a:fillRef idx="1">
                          <a:schemeClr val="lt1"/>
                        </a:fillRef>
                        <a:effectRef idx="0">
                          <a:schemeClr val="accent6"/>
                        </a:effectRef>
                        <a:fontRef idx="minor">
                          <a:schemeClr val="dk1"/>
                        </a:fontRef>
                      </wps:style>
                      <wps:txb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90A3BA" id="Globo: línea 14" o:spid="_x0000_s1030" type="#_x0000_t47" style="position:absolute;left:0;text-align:left;margin-left:291.85pt;margin-top:.9pt;width:215.5pt;height:7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" adj="15957,-8698,21454,123" fillcolor="white [3201]" strokecolor="#70ad47 [3209]" strokeweight="1pt">
                <v:textbox>
                  <w:txbxContent>
                    <w:p w14:paraId="12A34C0F" w14:textId="3AC008A9" w:rsidR="00611138" w:rsidRPr="009C46CD" w:rsidRDefault="00611138" w:rsidP="00611138">
                      <w:pPr>
                        <w:pStyle w:val="Textocomentario"/>
                        <w:rPr>
                          <w:lang w:val="es-CL"/>
                        </w:rPr>
                      </w:pPr>
                      <w:r w:rsidRPr="009C46CD">
                        <w:rPr>
                          <w:noProof/>
                          <w:lang w:val="es-CL"/>
                        </w:rPr>
                        <w:t>E</w:t>
                      </w:r>
                      <w:r>
                        <w:rPr>
                          <w:noProof/>
                          <w:lang w:val="es-CL"/>
                        </w:rPr>
                        <w:t>n el caso de empresas</w:t>
                      </w:r>
                      <w:r w:rsidRPr="009C46CD">
                        <w:rPr>
                          <w:noProof/>
                          <w:lang w:val="es-CL"/>
                        </w:rPr>
                        <w:t xml:space="preserve"> de servicios escenciales,</w:t>
                      </w:r>
                      <w:r>
                        <w:rPr>
                          <w:noProof/>
                          <w:lang w:val="es-CL"/>
                        </w:rPr>
                        <w:t xml:space="preserve"> </w:t>
                      </w:r>
                      <w:r w:rsidRPr="009C46CD">
                        <w:rPr>
                          <w:noProof/>
                          <w:lang w:val="es-CL"/>
                        </w:rPr>
                        <w:t>los trabajadores que habitan en comunas en cuarentena si pueden asistir al trabajo</w:t>
                      </w:r>
                      <w:r>
                        <w:rPr>
                          <w:noProof/>
                          <w:lang w:val="es-CL"/>
                        </w:rPr>
                        <w:t>,</w:t>
                      </w:r>
                      <w:r w:rsidRPr="009C46CD">
                        <w:rPr>
                          <w:noProof/>
                          <w:lang w:val="es-CL"/>
                        </w:rPr>
                        <w:t xml:space="preserve"> con los permisos correspondientes que </w:t>
                      </w:r>
                      <w:r>
                        <w:rPr>
                          <w:noProof/>
                          <w:lang w:val="es-CL"/>
                        </w:rPr>
                        <w:t xml:space="preserve">debe </w:t>
                      </w:r>
                      <w:r w:rsidRPr="009C46CD">
                        <w:rPr>
                          <w:noProof/>
                          <w:lang w:val="es-CL"/>
                        </w:rPr>
                        <w:t>requier</w:t>
                      </w:r>
                      <w:r>
                        <w:rPr>
                          <w:noProof/>
                          <w:lang w:val="es-CL"/>
                        </w:rPr>
                        <w:t>ir</w:t>
                      </w:r>
                      <w:r w:rsidRPr="009C46CD">
                        <w:rPr>
                          <w:noProof/>
                          <w:lang w:val="es-CL"/>
                        </w:rPr>
                        <w:t xml:space="preserve"> la empresa.</w:t>
                      </w:r>
                    </w:p>
                    <w:p w14:paraId="7734011F" w14:textId="77777777" w:rsidR="00611138" w:rsidRPr="00611138" w:rsidRDefault="00611138" w:rsidP="00611138">
                      <w:pPr>
                        <w:jc w:val="center"/>
                        <w:rPr>
                          <w:lang w:val="es-CL"/>
                        </w:rPr>
                      </w:pPr>
                    </w:p>
                  </w:txbxContent>
                </v:textbox>
              </v:shape>
            </w:pict>
          </mc:Fallback>
        </mc:AlternateContent>
      </w:r>
    </w:p>
    <w:p w14:paraId="5449AB0B" w14:textId="12F0A5FA" w:rsidR="009C46CD" w:rsidRDefault="009C46CD"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51C2018" w14:textId="4B05C058" w:rsidR="00F60D54" w:rsidRDefault="00F60D54"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36B0C8AF" w14:textId="370FBDD0"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71F19F0A" w14:textId="77777777" w:rsidR="00E939AA" w:rsidRDefault="00E939AA" w:rsidP="009C46CD">
      <w:pPr>
        <w:pStyle w:val="NormalWeb"/>
        <w:shd w:val="clear" w:color="auto" w:fill="FFFFFF"/>
        <w:spacing w:before="0" w:beforeAutospacing="0" w:after="0" w:afterAutospacing="0"/>
        <w:ind w:left="360"/>
        <w:jc w:val="both"/>
        <w:rPr>
          <w:rFonts w:asciiTheme="minorHAnsi" w:hAnsiTheme="minorHAnsi" w:cstheme="minorHAnsi"/>
          <w:sz w:val="22"/>
          <w:szCs w:val="22"/>
          <w:shd w:val="clear" w:color="auto" w:fill="FFFFFF"/>
        </w:rPr>
      </w:pPr>
    </w:p>
    <w:p w14:paraId="5AF82C92" w14:textId="4E922BDA" w:rsidR="008E53AA" w:rsidRPr="00A952D6" w:rsidRDefault="008E53AA">
      <w:pPr>
        <w:rPr>
          <w:b/>
          <w:bCs/>
          <w:sz w:val="28"/>
          <w:szCs w:val="28"/>
          <w:lang w:val="es-CL"/>
        </w:rPr>
      </w:pPr>
      <w:r w:rsidRPr="00A952D6">
        <w:rPr>
          <w:b/>
          <w:bCs/>
          <w:sz w:val="28"/>
          <w:szCs w:val="28"/>
          <w:lang w:val="es-CL"/>
        </w:rPr>
        <w:lastRenderedPageBreak/>
        <w:t xml:space="preserve">2. Medidas Preventivas a ser Implementadas en </w:t>
      </w:r>
      <w:r w:rsidRPr="00D57103">
        <w:rPr>
          <w:b/>
          <w:bCs/>
          <w:i/>
          <w:iCs/>
          <w:sz w:val="28"/>
          <w:szCs w:val="28"/>
          <w:highlight w:val="lightGray"/>
          <w:u w:val="single"/>
          <w:lang w:val="es-CL"/>
        </w:rPr>
        <w:t>(nombre de la empresa)</w:t>
      </w:r>
    </w:p>
    <w:p w14:paraId="29227788" w14:textId="07E32A5D" w:rsidR="003F10D8" w:rsidRDefault="003F10D8" w:rsidP="003F10D8">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sidRPr="00BB4068">
        <w:rPr>
          <w:rFonts w:asciiTheme="minorHAnsi" w:eastAsiaTheme="minorHAnsi" w:hAnsiTheme="minorHAnsi" w:cstheme="minorHAnsi"/>
          <w:sz w:val="22"/>
          <w:szCs w:val="22"/>
          <w:lang w:eastAsia="en-US"/>
        </w:rPr>
        <w:t xml:space="preserve">A continuación, se señalan las medidas a ser implementadas en </w:t>
      </w:r>
      <w:r w:rsidRPr="00D57103">
        <w:rPr>
          <w:rFonts w:asciiTheme="minorHAnsi" w:eastAsiaTheme="minorHAnsi" w:hAnsiTheme="minorHAnsi" w:cstheme="minorHAnsi"/>
          <w:sz w:val="22"/>
          <w:szCs w:val="22"/>
          <w:highlight w:val="lightGray"/>
          <w:lang w:eastAsia="en-US"/>
        </w:rPr>
        <w:t>(nombre de la empresa),</w:t>
      </w:r>
      <w:r w:rsidRPr="00BB4068">
        <w:rPr>
          <w:rFonts w:asciiTheme="minorHAnsi" w:eastAsiaTheme="minorHAnsi" w:hAnsiTheme="minorHAnsi" w:cstheme="minorHAnsi"/>
          <w:sz w:val="22"/>
          <w:szCs w:val="22"/>
          <w:lang w:eastAsia="en-US"/>
        </w:rPr>
        <w:t xml:space="preserve"> con el fin de </w:t>
      </w:r>
      <w:r>
        <w:rPr>
          <w:rFonts w:asciiTheme="minorHAnsi" w:eastAsiaTheme="minorHAnsi" w:hAnsiTheme="minorHAnsi" w:cstheme="minorHAnsi"/>
          <w:sz w:val="22"/>
          <w:szCs w:val="22"/>
          <w:lang w:eastAsia="en-US"/>
        </w:rPr>
        <w:t xml:space="preserve">proteger la salud de los trabajadores/as, buscando controlar el riesgo de contagio por Coronavirus. Estas deberán ser seguidas rigurosamente por TODOS los trabajadores/as y monitoreada por los responsables de dicha acción. </w:t>
      </w:r>
    </w:p>
    <w:p w14:paraId="37825934" w14:textId="79896584" w:rsidR="000517ED" w:rsidRDefault="000517ED" w:rsidP="000517ED">
      <w:pPr>
        <w:pStyle w:val="NormalWeb"/>
        <w:shd w:val="clear" w:color="auto" w:fill="FFFFFF"/>
        <w:spacing w:before="0" w:beforeAutospacing="0" w:after="375" w:afterAutospacing="0"/>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L</w:t>
      </w:r>
      <w:r w:rsidR="00797A2D">
        <w:rPr>
          <w:rFonts w:asciiTheme="minorHAnsi" w:eastAsiaTheme="minorHAnsi" w:hAnsiTheme="minorHAnsi" w:cstheme="minorHAnsi"/>
          <w:sz w:val="22"/>
          <w:szCs w:val="22"/>
          <w:lang w:eastAsia="en-US"/>
        </w:rPr>
        <w:t xml:space="preserve">as medidas en el siguiente recuadro son los </w:t>
      </w:r>
      <w:r>
        <w:rPr>
          <w:rFonts w:asciiTheme="minorHAnsi" w:eastAsiaTheme="minorHAnsi" w:hAnsiTheme="minorHAnsi" w:cstheme="minorHAnsi"/>
          <w:sz w:val="22"/>
          <w:szCs w:val="22"/>
          <w:lang w:eastAsia="en-US"/>
        </w:rPr>
        <w:t xml:space="preserve">aspectos </w:t>
      </w:r>
      <w:r w:rsidR="00CE3BBD">
        <w:rPr>
          <w:rFonts w:asciiTheme="minorHAnsi" w:eastAsiaTheme="minorHAnsi" w:hAnsiTheme="minorHAnsi" w:cstheme="minorHAnsi"/>
          <w:sz w:val="22"/>
          <w:szCs w:val="22"/>
          <w:lang w:eastAsia="en-US"/>
        </w:rPr>
        <w:t>más</w:t>
      </w:r>
      <w:r>
        <w:rPr>
          <w:rFonts w:asciiTheme="minorHAnsi" w:eastAsiaTheme="minorHAnsi" w:hAnsiTheme="minorHAnsi" w:cstheme="minorHAnsi"/>
          <w:sz w:val="22"/>
          <w:szCs w:val="22"/>
          <w:lang w:eastAsia="en-US"/>
        </w:rPr>
        <w:t xml:space="preserve"> importantes</w:t>
      </w:r>
      <w:r w:rsidR="00CE3BBD">
        <w:rPr>
          <w:rFonts w:asciiTheme="minorHAnsi" w:eastAsiaTheme="minorHAnsi" w:hAnsiTheme="minorHAnsi" w:cstheme="minorHAnsi"/>
          <w:sz w:val="22"/>
          <w:szCs w:val="22"/>
          <w:lang w:eastAsia="en-US"/>
        </w:rPr>
        <w:t xml:space="preserve"> y </w:t>
      </w:r>
      <w:r w:rsidR="00797A2D">
        <w:rPr>
          <w:rFonts w:asciiTheme="minorHAnsi" w:eastAsiaTheme="minorHAnsi" w:hAnsiTheme="minorHAnsi" w:cstheme="minorHAnsi"/>
          <w:sz w:val="22"/>
          <w:szCs w:val="22"/>
          <w:lang w:eastAsia="en-US"/>
        </w:rPr>
        <w:t>obligatorios</w:t>
      </w:r>
      <w:r>
        <w:rPr>
          <w:rFonts w:asciiTheme="minorHAnsi" w:eastAsiaTheme="minorHAnsi" w:hAnsiTheme="minorHAnsi" w:cstheme="minorHAnsi"/>
          <w:sz w:val="22"/>
          <w:szCs w:val="22"/>
          <w:lang w:eastAsia="en-US"/>
        </w:rPr>
        <w:t xml:space="preserve"> a tener presente:</w:t>
      </w:r>
    </w:p>
    <w:p w14:paraId="2D8F3422" w14:textId="3F29893A" w:rsidR="00C903F7" w:rsidRPr="00BB4068" w:rsidRDefault="00C903F7" w:rsidP="000517ED">
      <w:pPr>
        <w:pStyle w:val="NormalWeb"/>
        <w:shd w:val="clear" w:color="auto" w:fill="FFFFFF"/>
        <w:spacing w:before="0" w:beforeAutospacing="0" w:after="375" w:afterAutospacing="0"/>
        <w:jc w:val="center"/>
        <w:rPr>
          <w:rFonts w:asciiTheme="minorHAnsi" w:eastAsiaTheme="minorHAnsi" w:hAnsiTheme="minorHAnsi" w:cstheme="minorHAnsi"/>
          <w:sz w:val="22"/>
          <w:szCs w:val="22"/>
          <w:lang w:eastAsia="en-US"/>
        </w:rPr>
      </w:pPr>
      <w:r>
        <w:rPr>
          <w:noProof/>
          <w:lang w:val="es-MX" w:eastAsia="es-MX"/>
        </w:rPr>
        <w:drawing>
          <wp:inline distT="0" distB="0" distL="0" distR="0" wp14:anchorId="3C048BEA" wp14:editId="63E5CD62">
            <wp:extent cx="3105150" cy="30482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78" t="19754" r="31410" b="9021"/>
                    <a:stretch/>
                  </pic:blipFill>
                  <pic:spPr bwMode="auto">
                    <a:xfrm>
                      <a:off x="0" y="0"/>
                      <a:ext cx="3124200" cy="3066950"/>
                    </a:xfrm>
                    <a:prstGeom prst="rect">
                      <a:avLst/>
                    </a:prstGeom>
                    <a:ln>
                      <a:noFill/>
                    </a:ln>
                    <a:extLst>
                      <a:ext uri="{53640926-AAD7-44D8-BBD7-CCE9431645EC}">
                        <a14:shadowObscured xmlns:a14="http://schemas.microsoft.com/office/drawing/2010/main"/>
                      </a:ext>
                    </a:extLst>
                  </pic:spPr>
                </pic:pic>
              </a:graphicData>
            </a:graphic>
          </wp:inline>
        </w:drawing>
      </w:r>
    </w:p>
    <w:p w14:paraId="316666F9" w14:textId="77777777" w:rsidR="001560CA" w:rsidRDefault="001560CA">
      <w:pPr>
        <w:rPr>
          <w:b/>
          <w:bCs/>
          <w:sz w:val="24"/>
          <w:szCs w:val="24"/>
          <w:lang w:val="es-CL"/>
        </w:rPr>
      </w:pPr>
    </w:p>
    <w:p w14:paraId="7E29424C" w14:textId="7A33D45A" w:rsidR="00E74AC5" w:rsidRPr="00A952D6" w:rsidRDefault="008E53AA">
      <w:pPr>
        <w:rPr>
          <w:b/>
          <w:bCs/>
          <w:sz w:val="24"/>
          <w:szCs w:val="24"/>
          <w:lang w:val="es-CL"/>
        </w:rPr>
      </w:pPr>
      <w:r w:rsidRPr="00A952D6">
        <w:rPr>
          <w:b/>
          <w:bCs/>
          <w:sz w:val="24"/>
          <w:szCs w:val="24"/>
          <w:lang w:val="es-CL"/>
        </w:rPr>
        <w:t xml:space="preserve">A. </w:t>
      </w:r>
      <w:r w:rsidR="00E74AC5" w:rsidRPr="00A952D6">
        <w:rPr>
          <w:b/>
          <w:bCs/>
          <w:sz w:val="24"/>
          <w:szCs w:val="24"/>
          <w:lang w:val="es-CL"/>
        </w:rPr>
        <w:t>Capacidad, entrada y salida del establecimiento</w:t>
      </w:r>
    </w:p>
    <w:p w14:paraId="3156B0F1" w14:textId="58E2B854" w:rsidR="00E74AC5" w:rsidRDefault="00111A62" w:rsidP="008E53AA">
      <w:pPr>
        <w:pStyle w:val="Prrafodelista"/>
        <w:numPr>
          <w:ilvl w:val="0"/>
          <w:numId w:val="1"/>
        </w:numPr>
        <w:jc w:val="both"/>
        <w:rPr>
          <w:lang w:val="es-CL"/>
        </w:rPr>
      </w:pPr>
      <w:r>
        <w:rPr>
          <w:lang w:val="es-CL"/>
        </w:rPr>
        <w:t>Se promoverá</w:t>
      </w:r>
      <w:r w:rsidR="00E74AC5" w:rsidRPr="008E53AA">
        <w:rPr>
          <w:lang w:val="es-CL"/>
        </w:rPr>
        <w:t xml:space="preserve"> lavado de manos al ingreso y de manera frecuente durante la jornada laboral, por al menos 20 segundos, proveyendo agua limpia y jabón, o en su defecto, disponer de solución alcohol al 70%.</w:t>
      </w:r>
    </w:p>
    <w:p w14:paraId="2B6CC41C" w14:textId="2FAFC743" w:rsidR="00E74AC5" w:rsidRPr="008E53AA" w:rsidRDefault="00111A62" w:rsidP="008E53AA">
      <w:pPr>
        <w:pStyle w:val="Prrafodelista"/>
        <w:numPr>
          <w:ilvl w:val="0"/>
          <w:numId w:val="1"/>
        </w:numPr>
        <w:jc w:val="both"/>
        <w:rPr>
          <w:lang w:val="es-CL"/>
        </w:rPr>
      </w:pPr>
      <w:r>
        <w:rPr>
          <w:lang w:val="es-CL"/>
        </w:rPr>
        <w:t>Al</w:t>
      </w:r>
      <w:r w:rsidR="00E74AC5" w:rsidRPr="008E53AA">
        <w:rPr>
          <w:lang w:val="es-CL"/>
        </w:rPr>
        <w:t xml:space="preserve"> momento de firmar el libro de asistencia o de utilizar el reloj control, </w:t>
      </w:r>
      <w:r>
        <w:rPr>
          <w:lang w:val="es-CL"/>
        </w:rPr>
        <w:t xml:space="preserve">se habilitarán las condiciones para que </w:t>
      </w:r>
      <w:r w:rsidR="00E74AC5" w:rsidRPr="008E53AA">
        <w:rPr>
          <w:lang w:val="es-CL"/>
        </w:rPr>
        <w:t>los trabajadores puedan lavarse las manos o aplicar solución de alcohol al 70%.</w:t>
      </w:r>
    </w:p>
    <w:p w14:paraId="1F53CBFC" w14:textId="2BA91509" w:rsidR="00A952D6" w:rsidRPr="00375665" w:rsidRDefault="00111A62" w:rsidP="00461451">
      <w:pPr>
        <w:pStyle w:val="Prrafodelista"/>
        <w:numPr>
          <w:ilvl w:val="0"/>
          <w:numId w:val="1"/>
        </w:numPr>
        <w:jc w:val="both"/>
        <w:rPr>
          <w:lang w:val="es-CL"/>
        </w:rPr>
      </w:pPr>
      <w:r>
        <w:rPr>
          <w:lang w:val="es-CL"/>
        </w:rPr>
        <w:t>Se demarcará</w:t>
      </w:r>
      <w:r w:rsidRPr="008E53AA">
        <w:rPr>
          <w:lang w:val="es-CL"/>
        </w:rPr>
        <w:t xml:space="preserve"> </w:t>
      </w:r>
      <w:r w:rsidR="00E74AC5" w:rsidRPr="008E53AA">
        <w:rPr>
          <w:lang w:val="es-CL"/>
        </w:rPr>
        <w:t xml:space="preserve">el distanciamiento físico de al menos 1 metro en el piso, mediante cinta adhesiva, pintura u otra técnica que garantice una demarcación visible y permanente en pasillos, acceso a mesones de atención y en cualquier otro servicio que requiera un tiempo de espera para la atención del usuario o usuaria. </w:t>
      </w:r>
    </w:p>
    <w:p w14:paraId="4AD797AA" w14:textId="15380E33" w:rsidR="00E74AC5" w:rsidRDefault="00111A62" w:rsidP="008E53AA">
      <w:pPr>
        <w:pStyle w:val="Prrafodelista"/>
        <w:numPr>
          <w:ilvl w:val="0"/>
          <w:numId w:val="1"/>
        </w:numPr>
        <w:jc w:val="both"/>
        <w:rPr>
          <w:lang w:val="es-CL"/>
        </w:rPr>
      </w:pPr>
      <w:r>
        <w:rPr>
          <w:lang w:val="es-CL"/>
        </w:rPr>
        <w:t>Se señalará</w:t>
      </w:r>
      <w:r w:rsidRPr="008E53AA">
        <w:rPr>
          <w:lang w:val="es-CL"/>
        </w:rPr>
        <w:t xml:space="preserve"> </w:t>
      </w:r>
      <w:r w:rsidR="00E74AC5" w:rsidRPr="008E53AA">
        <w:rPr>
          <w:lang w:val="es-CL"/>
        </w:rPr>
        <w:t xml:space="preserve">la capacidad máxima del uso de ascensores, garantizando el debido distanciamiento de al menos 1 metro entre las personas. </w:t>
      </w:r>
    </w:p>
    <w:p w14:paraId="3EB7F8FB" w14:textId="75161FCE" w:rsidR="00A952D6" w:rsidRDefault="00111A62" w:rsidP="008E53AA">
      <w:pPr>
        <w:pStyle w:val="Prrafodelista"/>
        <w:numPr>
          <w:ilvl w:val="0"/>
          <w:numId w:val="1"/>
        </w:numPr>
        <w:jc w:val="both"/>
        <w:rPr>
          <w:lang w:val="es-CL"/>
        </w:rPr>
      </w:pPr>
      <w:r>
        <w:rPr>
          <w:lang w:val="es-CL"/>
        </w:rPr>
        <w:t xml:space="preserve">Se mantendrá </w:t>
      </w:r>
      <w:r w:rsidR="00A952D6">
        <w:rPr>
          <w:lang w:val="es-CL"/>
        </w:rPr>
        <w:t xml:space="preserve">en lugares visibles </w:t>
      </w:r>
      <w:r>
        <w:rPr>
          <w:lang w:val="es-CL"/>
        </w:rPr>
        <w:t xml:space="preserve">la siguiente </w:t>
      </w:r>
      <w:r w:rsidR="009830D6">
        <w:rPr>
          <w:lang w:val="es-CL"/>
        </w:rPr>
        <w:t xml:space="preserve">señalética </w:t>
      </w:r>
      <w:r w:rsidR="00F60D54">
        <w:rPr>
          <w:lang w:val="es-CL"/>
        </w:rPr>
        <w:t>que indique la cantidad má</w:t>
      </w:r>
      <w:r w:rsidR="00221C79">
        <w:rPr>
          <w:lang w:val="es-CL"/>
        </w:rPr>
        <w:t>x</w:t>
      </w:r>
      <w:r w:rsidR="00F60D54">
        <w:rPr>
          <w:lang w:val="es-CL"/>
        </w:rPr>
        <w:t xml:space="preserve">ima de personas, </w:t>
      </w:r>
      <w:r w:rsidR="009830D6" w:rsidRPr="009830D6">
        <w:rPr>
          <w:rFonts w:cstheme="minorHAnsi"/>
          <w:shd w:val="clear" w:color="auto" w:fill="FFFFFF"/>
          <w:lang w:val="es-CL"/>
        </w:rPr>
        <w:t>en cada espacio de trabajo, incluyendo oficinas, salas de trabajo, de reuniones, baños, cocinas, etc</w:t>
      </w:r>
      <w:r w:rsidR="009830D6">
        <w:rPr>
          <w:lang w:val="es-CL"/>
        </w:rPr>
        <w:t>.</w:t>
      </w:r>
    </w:p>
    <w:p w14:paraId="2248C11C" w14:textId="18D41FBE" w:rsidR="00A952D6" w:rsidRPr="00DD5A88" w:rsidRDefault="00DD5A88" w:rsidP="00DD5A88">
      <w:pPr>
        <w:jc w:val="both"/>
        <w:rPr>
          <w:lang w:val="es-CL"/>
        </w:rPr>
      </w:pPr>
      <w:r>
        <w:rPr>
          <w:noProof/>
          <w:lang w:val="es-MX" w:eastAsia="es-MX"/>
        </w:rPr>
        <w:lastRenderedPageBreak/>
        <w:drawing>
          <wp:anchor distT="0" distB="0" distL="114300" distR="114300" simplePos="0" relativeHeight="251678720" behindDoc="1" locked="0" layoutInCell="1" allowOverlap="1" wp14:anchorId="12CECBBC" wp14:editId="0C71B35F">
            <wp:simplePos x="0" y="0"/>
            <wp:positionH relativeFrom="column">
              <wp:posOffset>742950</wp:posOffset>
            </wp:positionH>
            <wp:positionV relativeFrom="paragraph">
              <wp:posOffset>0</wp:posOffset>
            </wp:positionV>
            <wp:extent cx="4276725" cy="2891790"/>
            <wp:effectExtent l="0" t="0" r="9525" b="3810"/>
            <wp:wrapTopAndBottom/>
            <wp:docPr id="9" name="Imagen 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ptura de pantalla de un celular con letras&#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4276725" cy="2891790"/>
                    </a:xfrm>
                    <a:prstGeom prst="rect">
                      <a:avLst/>
                    </a:prstGeom>
                  </pic:spPr>
                </pic:pic>
              </a:graphicData>
            </a:graphic>
            <wp14:sizeRelH relativeFrom="page">
              <wp14:pctWidth>0</wp14:pctWidth>
            </wp14:sizeRelH>
            <wp14:sizeRelV relativeFrom="page">
              <wp14:pctHeight>0</wp14:pctHeight>
            </wp14:sizeRelV>
          </wp:anchor>
        </w:drawing>
      </w:r>
    </w:p>
    <w:p w14:paraId="6421E65D" w14:textId="77777777" w:rsidR="009830D6" w:rsidRPr="008E53AA" w:rsidRDefault="009830D6" w:rsidP="009830D6">
      <w:pPr>
        <w:pStyle w:val="Prrafodelista"/>
        <w:ind w:left="360"/>
        <w:jc w:val="center"/>
        <w:rPr>
          <w:lang w:val="es-CL"/>
        </w:rPr>
      </w:pPr>
    </w:p>
    <w:p w14:paraId="25C28E74" w14:textId="3044EF0D" w:rsidR="00E74AC5" w:rsidRPr="008E53AA" w:rsidRDefault="00E74AC5" w:rsidP="008E53AA">
      <w:pPr>
        <w:pStyle w:val="Prrafodelista"/>
        <w:numPr>
          <w:ilvl w:val="0"/>
          <w:numId w:val="1"/>
        </w:numPr>
        <w:jc w:val="both"/>
        <w:rPr>
          <w:lang w:val="es-CL"/>
        </w:rPr>
      </w:pPr>
      <w:r w:rsidRPr="008E53AA">
        <w:rPr>
          <w:lang w:val="es-CL"/>
        </w:rPr>
        <w:t xml:space="preserve">Si el establecimiento cuenta con 2 o más accesos, </w:t>
      </w:r>
      <w:r w:rsidR="0017693D">
        <w:rPr>
          <w:lang w:val="es-CL"/>
        </w:rPr>
        <w:t>se habilitará</w:t>
      </w:r>
      <w:r w:rsidR="0017693D" w:rsidRPr="008E53AA">
        <w:rPr>
          <w:lang w:val="es-CL"/>
        </w:rPr>
        <w:t xml:space="preserve"> </w:t>
      </w:r>
      <w:r w:rsidRPr="008E53AA">
        <w:rPr>
          <w:lang w:val="es-CL"/>
        </w:rPr>
        <w:t xml:space="preserve">uno de manera exclusiva para el ingreso y otro de manera exclusiva para salida. Si se cuenta con un solo acceso, se deberá demarcar el sentido de circulación para el ingreso y para la salida. </w:t>
      </w:r>
    </w:p>
    <w:p w14:paraId="1830086D" w14:textId="77777777" w:rsidR="00B33C30" w:rsidRPr="00B33C30" w:rsidRDefault="00E74AC5" w:rsidP="00B33C30">
      <w:pPr>
        <w:pStyle w:val="Prrafodelista"/>
        <w:numPr>
          <w:ilvl w:val="0"/>
          <w:numId w:val="1"/>
        </w:numPr>
        <w:shd w:val="clear" w:color="auto" w:fill="FFFFFF"/>
        <w:spacing w:after="0"/>
        <w:jc w:val="both"/>
        <w:rPr>
          <w:rFonts w:cstheme="minorHAnsi"/>
          <w:lang w:val="es-CL"/>
        </w:rPr>
      </w:pPr>
      <w:r w:rsidRPr="008E53AA">
        <w:rPr>
          <w:lang w:val="es-CL"/>
        </w:rPr>
        <w:t>Si no es posible mantener el distanciamiento físico antes señalado, se recomienda habilitar barreras divisorias de material acrílico, policarbonato, vidrio u otro similar para:  Áreas de atención de público; Puestos de trabajo compartidos; Para el conductor de medios de transporte, entre otros.</w:t>
      </w:r>
    </w:p>
    <w:p w14:paraId="27596521" w14:textId="6B9A4403" w:rsidR="00B33C30" w:rsidRPr="00F074DE" w:rsidRDefault="00B33C30" w:rsidP="00B33C30">
      <w:pPr>
        <w:pStyle w:val="Prrafodelista"/>
        <w:numPr>
          <w:ilvl w:val="0"/>
          <w:numId w:val="1"/>
        </w:numPr>
        <w:shd w:val="clear" w:color="auto" w:fill="FFFFFF"/>
        <w:spacing w:after="0"/>
        <w:jc w:val="both"/>
        <w:rPr>
          <w:rFonts w:cstheme="minorHAnsi"/>
          <w:lang w:val="es-CL"/>
        </w:rPr>
      </w:pPr>
      <w:r w:rsidRPr="00B33C30">
        <w:rPr>
          <w:rFonts w:cstheme="minorHAnsi"/>
          <w:b/>
          <w:bCs/>
          <w:lang w:val="es-CL"/>
        </w:rPr>
        <w:t xml:space="preserve">Uso de ascensores: </w:t>
      </w:r>
      <w:r w:rsidRPr="00B33C30">
        <w:rPr>
          <w:rFonts w:cstheme="minorHAnsi"/>
          <w:lang w:val="es-CL"/>
        </w:rPr>
        <w:t xml:space="preserve">Se debe priorizar el movimiento por escaleras, manteniendo la distancia de al menos 1 metro entre cada persona (si usa el pasa manos, preocuparse de usar alcohol gel). </w:t>
      </w:r>
      <w:r w:rsidRPr="00F074DE">
        <w:rPr>
          <w:rFonts w:cstheme="minorHAnsi"/>
          <w:lang w:val="es-CL"/>
        </w:rPr>
        <w:t>De usarse el ascensor se deberá respetar el aforo establecido, el que estará debidamente señalizado. Dicho número máximo de ocupantes del ascensor deberá considerar el cumplimiento de la distancia física de al menos 1 metro lineal, señalizando debidamente en el piso del ascensor el lugar que debe ocupar cada persona.</w:t>
      </w:r>
    </w:p>
    <w:p w14:paraId="3903993B"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 xml:space="preserve">En los espacios cerrados donde se atienda público, no podrá permanecer simultáneamente en dicho espacio, </w:t>
      </w:r>
      <w:r w:rsidRPr="00B33C30">
        <w:rPr>
          <w:b/>
          <w:bCs/>
          <w:lang w:val="es-CL"/>
        </w:rPr>
        <w:t>más de una persona por cada diez metros cuadrados útiles</w:t>
      </w:r>
      <w:r w:rsidRPr="00B33C30">
        <w:rPr>
          <w:lang w:val="es-CL"/>
        </w:rPr>
        <w:t>. Para efectos de este cálculo no se tendrá en consideración a los trabajadores del lugar. Se dispondrá de marcas para la ubicación de las personas en espera.</w:t>
      </w:r>
    </w:p>
    <w:p w14:paraId="5A1A497E" w14:textId="77777777" w:rsidR="00B33C30" w:rsidRPr="00B33C30" w:rsidRDefault="00B33C30" w:rsidP="00B33C30">
      <w:pPr>
        <w:pStyle w:val="Prrafodelista"/>
        <w:numPr>
          <w:ilvl w:val="0"/>
          <w:numId w:val="1"/>
        </w:numPr>
        <w:autoSpaceDE w:val="0"/>
        <w:autoSpaceDN w:val="0"/>
        <w:adjustRightInd w:val="0"/>
        <w:spacing w:after="0" w:line="240" w:lineRule="auto"/>
        <w:jc w:val="both"/>
        <w:rPr>
          <w:rFonts w:ascii="Calibri" w:hAnsi="Calibri" w:cs="Calibri"/>
          <w:color w:val="000000"/>
          <w:lang w:val="es-CL"/>
        </w:rPr>
      </w:pPr>
      <w:r w:rsidRPr="00B33C30">
        <w:rPr>
          <w:lang w:val="es-CL"/>
        </w:rPr>
        <w:t>En los lugares donde se formen filas, se demarcará la distancia, de un metro lineal. Lo anterior, sea que la fila se forme dentro o fuera de las dependencias de la empresa. En el caso que la demarcación deba hacerse en la vía pública, esta deberá ser fácilmente removible.</w:t>
      </w:r>
    </w:p>
    <w:p w14:paraId="34298C99" w14:textId="1CD27652" w:rsidR="00B33C30" w:rsidRDefault="00B33C30" w:rsidP="00B33C30">
      <w:pPr>
        <w:pStyle w:val="Prrafodelista"/>
        <w:ind w:left="360"/>
        <w:jc w:val="both"/>
        <w:rPr>
          <w:lang w:val="es-CL"/>
        </w:rPr>
      </w:pPr>
    </w:p>
    <w:p w14:paraId="5111E767" w14:textId="36E73C6D" w:rsidR="00DD5A88" w:rsidRDefault="00DD5A88" w:rsidP="00B33C30">
      <w:pPr>
        <w:pStyle w:val="Prrafodelista"/>
        <w:ind w:left="360"/>
        <w:jc w:val="both"/>
        <w:rPr>
          <w:lang w:val="es-CL"/>
        </w:rPr>
      </w:pPr>
    </w:p>
    <w:p w14:paraId="6005EB8D" w14:textId="5E2A64C6" w:rsidR="00DD5A88" w:rsidRDefault="00DD5A88" w:rsidP="00B33C30">
      <w:pPr>
        <w:pStyle w:val="Prrafodelista"/>
        <w:ind w:left="360"/>
        <w:jc w:val="both"/>
        <w:rPr>
          <w:lang w:val="es-CL"/>
        </w:rPr>
      </w:pPr>
    </w:p>
    <w:p w14:paraId="1B68F6FE" w14:textId="24D839CE" w:rsidR="00DD5A88" w:rsidRDefault="00DD5A88" w:rsidP="00B33C30">
      <w:pPr>
        <w:pStyle w:val="Prrafodelista"/>
        <w:ind w:left="360"/>
        <w:jc w:val="both"/>
        <w:rPr>
          <w:lang w:val="es-CL"/>
        </w:rPr>
      </w:pPr>
    </w:p>
    <w:p w14:paraId="162E4AE9" w14:textId="08FC9388" w:rsidR="00DD5A88" w:rsidRDefault="00DD5A88" w:rsidP="00B33C30">
      <w:pPr>
        <w:pStyle w:val="Prrafodelista"/>
        <w:ind w:left="360"/>
        <w:jc w:val="both"/>
        <w:rPr>
          <w:lang w:val="es-CL"/>
        </w:rPr>
      </w:pPr>
    </w:p>
    <w:p w14:paraId="5CB47570" w14:textId="120A29E6" w:rsidR="00DD5A88" w:rsidRDefault="00DD5A88" w:rsidP="00B33C30">
      <w:pPr>
        <w:pStyle w:val="Prrafodelista"/>
        <w:ind w:left="360"/>
        <w:jc w:val="both"/>
        <w:rPr>
          <w:lang w:val="es-CL"/>
        </w:rPr>
      </w:pPr>
    </w:p>
    <w:p w14:paraId="2AF618B9" w14:textId="77777777" w:rsidR="00DD5A88" w:rsidRDefault="00DD5A88" w:rsidP="00B33C30">
      <w:pPr>
        <w:pStyle w:val="Prrafodelista"/>
        <w:ind w:left="360"/>
        <w:jc w:val="both"/>
        <w:rPr>
          <w:lang w:val="es-CL"/>
        </w:rPr>
      </w:pPr>
    </w:p>
    <w:p w14:paraId="402A4206" w14:textId="404B5D0C" w:rsidR="00E74AC5" w:rsidRPr="00A952D6" w:rsidRDefault="008E53AA" w:rsidP="00E74AC5">
      <w:pPr>
        <w:rPr>
          <w:b/>
          <w:bCs/>
          <w:sz w:val="24"/>
          <w:szCs w:val="24"/>
          <w:lang w:val="es-CL"/>
        </w:rPr>
      </w:pPr>
      <w:r w:rsidRPr="00A952D6">
        <w:rPr>
          <w:b/>
          <w:bCs/>
          <w:sz w:val="24"/>
          <w:szCs w:val="24"/>
          <w:lang w:val="es-CL"/>
        </w:rPr>
        <w:lastRenderedPageBreak/>
        <w:t xml:space="preserve">B. </w:t>
      </w:r>
      <w:r w:rsidR="00E74AC5" w:rsidRPr="00A952D6">
        <w:rPr>
          <w:b/>
          <w:bCs/>
          <w:sz w:val="24"/>
          <w:szCs w:val="24"/>
          <w:lang w:val="es-CL"/>
        </w:rPr>
        <w:t>Limpieza e higiene del lugar de trabajo</w:t>
      </w:r>
    </w:p>
    <w:p w14:paraId="0C19B676" w14:textId="5F939166" w:rsidR="00B33C30" w:rsidRPr="00B33C30" w:rsidRDefault="0017693D" w:rsidP="00B33C30">
      <w:pPr>
        <w:pStyle w:val="Prrafodelista"/>
        <w:numPr>
          <w:ilvl w:val="0"/>
          <w:numId w:val="2"/>
        </w:numPr>
        <w:autoSpaceDE w:val="0"/>
        <w:autoSpaceDN w:val="0"/>
        <w:adjustRightInd w:val="0"/>
        <w:spacing w:after="0" w:line="240" w:lineRule="auto"/>
        <w:jc w:val="both"/>
        <w:rPr>
          <w:rFonts w:cstheme="minorHAnsi"/>
          <w:lang w:val="es-CL"/>
        </w:rPr>
      </w:pPr>
      <w:r>
        <w:rPr>
          <w:rFonts w:cstheme="minorHAnsi"/>
          <w:lang w:val="es-CL"/>
        </w:rPr>
        <w:t xml:space="preserve">Se realizará </w:t>
      </w:r>
      <w:r w:rsidR="00B33C30" w:rsidRPr="00B33C30">
        <w:rPr>
          <w:rFonts w:cstheme="minorHAnsi"/>
          <w:lang w:val="es-CL"/>
        </w:rPr>
        <w:t>una limpieza y desinfección minuciosa de las instalaciones antes del retorno a las dependencias de la empresa.</w:t>
      </w:r>
    </w:p>
    <w:p w14:paraId="303DD6CA" w14:textId="3B3DE16D" w:rsidR="00E74AC5" w:rsidRPr="008E53AA" w:rsidRDefault="0017693D" w:rsidP="008E53AA">
      <w:pPr>
        <w:pStyle w:val="Prrafodelista"/>
        <w:numPr>
          <w:ilvl w:val="0"/>
          <w:numId w:val="2"/>
        </w:numPr>
        <w:jc w:val="both"/>
        <w:rPr>
          <w:lang w:val="es-CL"/>
        </w:rPr>
      </w:pPr>
      <w:r>
        <w:rPr>
          <w:lang w:val="es-CL"/>
        </w:rPr>
        <w:t>Deberán l</w:t>
      </w:r>
      <w:r w:rsidR="00E74AC5" w:rsidRPr="008E53AA">
        <w:rPr>
          <w:lang w:val="es-CL"/>
        </w:rPr>
        <w:t>impiar</w:t>
      </w:r>
      <w:r>
        <w:rPr>
          <w:lang w:val="es-CL"/>
        </w:rPr>
        <w:t>se</w:t>
      </w:r>
      <w:r w:rsidR="00E74AC5" w:rsidRPr="008E53AA">
        <w:rPr>
          <w:lang w:val="es-CL"/>
        </w:rPr>
        <w:t xml:space="preserve"> y desinfectar</w:t>
      </w:r>
      <w:r>
        <w:rPr>
          <w:lang w:val="es-CL"/>
        </w:rPr>
        <w:t>se</w:t>
      </w:r>
      <w:r w:rsidR="00E74AC5" w:rsidRPr="008E53AA">
        <w:rPr>
          <w:lang w:val="es-CL"/>
        </w:rPr>
        <w:t xml:space="preserve">, al menos una vez al día, todos los espacios, superficies y elementos expuestos al flujo de personas, ya sea de trabajadores o clientes, y proceder a la limpieza y desinfección antes de reanudar la actividad. </w:t>
      </w:r>
    </w:p>
    <w:p w14:paraId="77A46EBE" w14:textId="1098CABF" w:rsidR="00E74AC5" w:rsidRPr="008E53AA" w:rsidRDefault="0017693D" w:rsidP="008E53AA">
      <w:pPr>
        <w:pStyle w:val="Prrafodelista"/>
        <w:numPr>
          <w:ilvl w:val="0"/>
          <w:numId w:val="2"/>
        </w:numPr>
        <w:jc w:val="both"/>
        <w:rPr>
          <w:lang w:val="es-CL"/>
        </w:rPr>
      </w:pPr>
      <w:r>
        <w:rPr>
          <w:lang w:val="es-CL"/>
        </w:rPr>
        <w:t>La limpieza y desinfección de</w:t>
      </w:r>
      <w:r w:rsidR="00E74AC5" w:rsidRPr="008E53AA">
        <w:rPr>
          <w:lang w:val="es-CL"/>
        </w:rPr>
        <w:t xml:space="preserve"> los lugares de trabajo </w:t>
      </w:r>
      <w:r>
        <w:rPr>
          <w:lang w:val="es-CL"/>
        </w:rPr>
        <w:t xml:space="preserve">se deberá realizar </w:t>
      </w:r>
      <w:r w:rsidR="00E74AC5" w:rsidRPr="008E53AA">
        <w:rPr>
          <w:lang w:val="es-CL"/>
        </w:rPr>
        <w:t xml:space="preserve">conforme </w:t>
      </w:r>
      <w:r>
        <w:rPr>
          <w:lang w:val="es-CL"/>
        </w:rPr>
        <w:t>a lo establecido en</w:t>
      </w:r>
      <w:r w:rsidRPr="008E53AA">
        <w:rPr>
          <w:lang w:val="es-CL"/>
        </w:rPr>
        <w:t xml:space="preserve"> </w:t>
      </w:r>
      <w:r w:rsidR="00E74AC5" w:rsidRPr="008E53AA">
        <w:rPr>
          <w:lang w:val="es-CL"/>
        </w:rPr>
        <w:t>el “Protocolo de Limpieza y Desinfección de Ambientes - COVID-19”1 del Ministerio de Salud, señalado en la Resolución N°591 de fecha 25 de junio de 2020</w:t>
      </w:r>
      <w:r w:rsidR="008E53AA">
        <w:rPr>
          <w:rStyle w:val="Refdenotaalpie"/>
          <w:lang w:val="es-CL"/>
        </w:rPr>
        <w:footnoteReference w:id="4"/>
      </w:r>
      <w:r w:rsidR="00E74AC5" w:rsidRPr="008E53AA">
        <w:rPr>
          <w:lang w:val="es-CL"/>
        </w:rPr>
        <w:t xml:space="preserve">. </w:t>
      </w:r>
    </w:p>
    <w:p w14:paraId="0FBD77EB" w14:textId="77777777" w:rsidR="008E53AA" w:rsidRDefault="00E74AC5" w:rsidP="008E53AA">
      <w:pPr>
        <w:pStyle w:val="Prrafodelista"/>
        <w:numPr>
          <w:ilvl w:val="0"/>
          <w:numId w:val="2"/>
        </w:numPr>
        <w:jc w:val="both"/>
        <w:rPr>
          <w:lang w:val="es-CL"/>
        </w:rPr>
      </w:pPr>
      <w:r w:rsidRPr="008E53AA">
        <w:rPr>
          <w:lang w:val="es-CL"/>
        </w:rPr>
        <w:t xml:space="preserve">Las superficies y los objetos deben limpiarse regularmente: </w:t>
      </w:r>
    </w:p>
    <w:p w14:paraId="423734B6" w14:textId="77777777" w:rsidR="008E53AA" w:rsidRDefault="00E74AC5" w:rsidP="008E53AA">
      <w:pPr>
        <w:pStyle w:val="Prrafodelista"/>
        <w:numPr>
          <w:ilvl w:val="1"/>
          <w:numId w:val="2"/>
        </w:numPr>
        <w:jc w:val="both"/>
        <w:rPr>
          <w:lang w:val="es-CL"/>
        </w:rPr>
      </w:pPr>
      <w:r w:rsidRPr="008E53AA">
        <w:rPr>
          <w:lang w:val="es-CL"/>
        </w:rPr>
        <w:t xml:space="preserve">Escritorios, mesas, teléfonos, teclados, dispensadores de agua, entre otros. </w:t>
      </w:r>
    </w:p>
    <w:p w14:paraId="696771BE" w14:textId="77777777" w:rsidR="008E53AA" w:rsidRDefault="00E74AC5" w:rsidP="008E53AA">
      <w:pPr>
        <w:pStyle w:val="Prrafodelista"/>
        <w:numPr>
          <w:ilvl w:val="1"/>
          <w:numId w:val="2"/>
        </w:numPr>
        <w:jc w:val="both"/>
        <w:rPr>
          <w:lang w:val="es-CL"/>
        </w:rPr>
      </w:pPr>
      <w:r w:rsidRPr="008E53AA">
        <w:rPr>
          <w:lang w:val="es-CL"/>
        </w:rPr>
        <w:t xml:space="preserve">Vestidores, salas de duchas, lavamanos y casilleros. </w:t>
      </w:r>
    </w:p>
    <w:p w14:paraId="776C4F2C" w14:textId="77777777" w:rsidR="008E53AA" w:rsidRDefault="00E74AC5" w:rsidP="008E53AA">
      <w:pPr>
        <w:pStyle w:val="Prrafodelista"/>
        <w:numPr>
          <w:ilvl w:val="1"/>
          <w:numId w:val="2"/>
        </w:numPr>
        <w:jc w:val="both"/>
        <w:rPr>
          <w:lang w:val="es-CL"/>
        </w:rPr>
      </w:pPr>
      <w:r w:rsidRPr="008E53AA">
        <w:rPr>
          <w:lang w:val="es-CL"/>
        </w:rPr>
        <w:t xml:space="preserve">Herramientas de trabajo y elementos de protección personal no desechables. </w:t>
      </w:r>
    </w:p>
    <w:p w14:paraId="48356954" w14:textId="77777777" w:rsidR="008E53AA" w:rsidRDefault="00E74AC5" w:rsidP="008E53AA">
      <w:pPr>
        <w:pStyle w:val="Prrafodelista"/>
        <w:numPr>
          <w:ilvl w:val="1"/>
          <w:numId w:val="2"/>
        </w:numPr>
        <w:jc w:val="both"/>
        <w:rPr>
          <w:lang w:val="es-CL"/>
        </w:rPr>
      </w:pPr>
      <w:r w:rsidRPr="008E53AA">
        <w:rPr>
          <w:lang w:val="es-CL"/>
        </w:rPr>
        <w:t xml:space="preserve">Salas de producción: mesones, equipos y herramientas de uso frecuente; al menos una vez al día y cada vez que sean intercambiadas. </w:t>
      </w:r>
    </w:p>
    <w:p w14:paraId="16380CF6" w14:textId="77777777" w:rsidR="008E53AA" w:rsidRDefault="00E74AC5" w:rsidP="008E53AA">
      <w:pPr>
        <w:pStyle w:val="Prrafodelista"/>
        <w:numPr>
          <w:ilvl w:val="1"/>
          <w:numId w:val="2"/>
        </w:numPr>
        <w:jc w:val="both"/>
        <w:rPr>
          <w:lang w:val="es-CL"/>
        </w:rPr>
      </w:pPr>
      <w:r w:rsidRPr="008E53AA">
        <w:rPr>
          <w:lang w:val="es-CL"/>
        </w:rPr>
        <w:t xml:space="preserve">Lugar de colación y casinos: mesas, sillas, lavaplatos, manillas, dispensadores, microondas, medios de refrigeración y pisos; posterior a su uso. </w:t>
      </w:r>
    </w:p>
    <w:p w14:paraId="1AF6A848" w14:textId="77777777" w:rsidR="008E53AA" w:rsidRDefault="00E74AC5" w:rsidP="008E53AA">
      <w:pPr>
        <w:pStyle w:val="Prrafodelista"/>
        <w:numPr>
          <w:ilvl w:val="1"/>
          <w:numId w:val="2"/>
        </w:numPr>
        <w:jc w:val="both"/>
        <w:rPr>
          <w:lang w:val="es-CL"/>
        </w:rPr>
      </w:pPr>
      <w:r w:rsidRPr="008E53AA">
        <w:rPr>
          <w:lang w:val="es-CL"/>
        </w:rPr>
        <w:t xml:space="preserve">Servicios higiénicos. </w:t>
      </w:r>
    </w:p>
    <w:p w14:paraId="30960F1F" w14:textId="104602FD" w:rsidR="00E74AC5" w:rsidRPr="008E53AA" w:rsidRDefault="00E74AC5" w:rsidP="008E53AA">
      <w:pPr>
        <w:pStyle w:val="Prrafodelista"/>
        <w:numPr>
          <w:ilvl w:val="1"/>
          <w:numId w:val="2"/>
        </w:numPr>
        <w:jc w:val="both"/>
        <w:rPr>
          <w:lang w:val="es-CL"/>
        </w:rPr>
      </w:pPr>
      <w:r w:rsidRPr="008E53AA">
        <w:rPr>
          <w:lang w:val="es-CL"/>
        </w:rPr>
        <w:t>Medios de transporte de uso exclusivo para personal de la empresa: asientos, pasamanos, manillas, torniquetes, ventanas y puertas; posterior al traslado de trabajadores y trabajadoras.</w:t>
      </w:r>
    </w:p>
    <w:p w14:paraId="554B9F10" w14:textId="624D8285" w:rsidR="00E74AC5" w:rsidRPr="008E53AA" w:rsidRDefault="00E74AC5" w:rsidP="008E53AA">
      <w:pPr>
        <w:pStyle w:val="Prrafodelista"/>
        <w:numPr>
          <w:ilvl w:val="0"/>
          <w:numId w:val="2"/>
        </w:numPr>
        <w:jc w:val="both"/>
        <w:rPr>
          <w:lang w:val="es-CL"/>
        </w:rPr>
      </w:pPr>
      <w:r w:rsidRPr="008E53AA">
        <w:rPr>
          <w:lang w:val="es-CL"/>
        </w:rPr>
        <w:t xml:space="preserve">En caso de utilizar ropa de trabajo, </w:t>
      </w:r>
      <w:r w:rsidR="0017693D">
        <w:rPr>
          <w:lang w:val="es-CL"/>
        </w:rPr>
        <w:t>se procurará</w:t>
      </w:r>
      <w:r w:rsidR="0017693D" w:rsidRPr="008E53AA">
        <w:rPr>
          <w:lang w:val="es-CL"/>
        </w:rPr>
        <w:t xml:space="preserve"> </w:t>
      </w:r>
      <w:r w:rsidRPr="008E53AA">
        <w:rPr>
          <w:lang w:val="es-CL"/>
        </w:rPr>
        <w:t xml:space="preserve">que ésta sea de uso personal y exclusivo para operar dentro de las instalaciones o faenas de la empresa, debiendo lavarlas diariamente. </w:t>
      </w:r>
    </w:p>
    <w:p w14:paraId="1E72221E" w14:textId="52950800" w:rsidR="00E74AC5" w:rsidRDefault="0017693D" w:rsidP="008E53AA">
      <w:pPr>
        <w:pStyle w:val="Prrafodelista"/>
        <w:numPr>
          <w:ilvl w:val="0"/>
          <w:numId w:val="2"/>
        </w:numPr>
        <w:jc w:val="both"/>
        <w:rPr>
          <w:lang w:val="es-CL"/>
        </w:rPr>
      </w:pPr>
      <w:r>
        <w:rPr>
          <w:lang w:val="es-CL"/>
        </w:rPr>
        <w:t xml:space="preserve">Se procurará </w:t>
      </w:r>
      <w:r w:rsidR="00E74AC5" w:rsidRPr="008E53AA">
        <w:rPr>
          <w:lang w:val="es-CL"/>
        </w:rPr>
        <w:t xml:space="preserve">mantener ambientes ventilados durante la jornada de trabajo o, al menos, al inicio y término de esta. </w:t>
      </w:r>
    </w:p>
    <w:p w14:paraId="78E96D24" w14:textId="77777777" w:rsidR="00B33C30" w:rsidRPr="00B33C30" w:rsidRDefault="00B33C30" w:rsidP="00B33C30">
      <w:pPr>
        <w:pStyle w:val="Prrafodelista"/>
        <w:numPr>
          <w:ilvl w:val="0"/>
          <w:numId w:val="2"/>
        </w:numPr>
        <w:autoSpaceDE w:val="0"/>
        <w:autoSpaceDN w:val="0"/>
        <w:adjustRightInd w:val="0"/>
        <w:spacing w:after="0" w:line="240" w:lineRule="auto"/>
        <w:jc w:val="both"/>
        <w:rPr>
          <w:rFonts w:ascii="Calibri" w:hAnsi="Calibri" w:cs="Calibri"/>
          <w:color w:val="000000"/>
          <w:lang w:val="es-CL"/>
        </w:rPr>
      </w:pPr>
      <w:r w:rsidRPr="00B33C30">
        <w:rPr>
          <w:rFonts w:ascii="Calibri" w:hAnsi="Calibri" w:cs="Calibri"/>
          <w:color w:val="000000"/>
          <w:lang w:val="es-CL"/>
        </w:rPr>
        <w:t xml:space="preserve">En caso de utilizar equipo de ventilación mecánica (aire acondicionado), se mantendrá la recirculación con el aire exterior, realizando la correcta mantención de filtros y artefactos.  </w:t>
      </w:r>
    </w:p>
    <w:p w14:paraId="58EAC8C1" w14:textId="2CB709C1" w:rsidR="00E74AC5" w:rsidRDefault="0017693D" w:rsidP="008E53AA">
      <w:pPr>
        <w:pStyle w:val="Prrafodelista"/>
        <w:numPr>
          <w:ilvl w:val="0"/>
          <w:numId w:val="2"/>
        </w:numPr>
        <w:jc w:val="both"/>
        <w:rPr>
          <w:lang w:val="es-CL"/>
        </w:rPr>
      </w:pPr>
      <w:r>
        <w:rPr>
          <w:lang w:val="es-CL"/>
        </w:rPr>
        <w:t>Se promoverá el</w:t>
      </w:r>
      <w:r w:rsidR="00E74AC5" w:rsidRPr="008E53AA">
        <w:rPr>
          <w:lang w:val="es-CL"/>
        </w:rPr>
        <w:t xml:space="preserve"> lavado de manos para los trabajadores y trabajadoras, visitas, contratistas y clientes, priorizando uso de jabón líquido y toallas de papel desechables.</w:t>
      </w:r>
    </w:p>
    <w:p w14:paraId="5BCECE24" w14:textId="34904975" w:rsidR="00AD2A05" w:rsidRPr="00AD2A05" w:rsidRDefault="00AD2A05" w:rsidP="008E53AA">
      <w:pPr>
        <w:pStyle w:val="Prrafodelista"/>
        <w:numPr>
          <w:ilvl w:val="0"/>
          <w:numId w:val="2"/>
        </w:numPr>
        <w:jc w:val="both"/>
        <w:rPr>
          <w:lang w:val="es-CL"/>
        </w:rPr>
      </w:pPr>
      <w:r>
        <w:rPr>
          <w:lang w:val="es-CL"/>
        </w:rPr>
        <w:t xml:space="preserve">El lavado de manos debe ser </w:t>
      </w:r>
      <w:r w:rsidRPr="00AD2A05">
        <w:rPr>
          <w:rFonts w:cstheme="minorHAnsi"/>
          <w:lang w:val="es-CL"/>
        </w:rPr>
        <w:t>frecuente</w:t>
      </w:r>
      <w:r>
        <w:rPr>
          <w:rFonts w:cstheme="minorHAnsi"/>
          <w:lang w:val="es-CL"/>
        </w:rPr>
        <w:t xml:space="preserve">, </w:t>
      </w:r>
      <w:r w:rsidRPr="00AD2A05">
        <w:rPr>
          <w:rFonts w:cstheme="minorHAnsi"/>
          <w:lang w:val="es-CL"/>
        </w:rPr>
        <w:t>con agua y jabón líquido, durante al menos 20 segundos, especialmente al llegar al trabajo, después de limpiarse la nariz, toser o estornudar y antes de almorzar.</w:t>
      </w:r>
      <w:r w:rsidRPr="00AD2A05">
        <w:rPr>
          <w:rFonts w:cstheme="minorHAnsi"/>
          <w:color w:val="FF0000"/>
          <w:lang w:val="es-CL"/>
        </w:rPr>
        <w:t xml:space="preserve"> </w:t>
      </w:r>
      <w:r w:rsidRPr="00AD2A05">
        <w:rPr>
          <w:rFonts w:cstheme="minorHAnsi"/>
          <w:lang w:val="es-CL"/>
        </w:rPr>
        <w:t>Cuando no sea posible lavarse las manos con agua y jabón, se debe utilizar solución de alcohol al 70%. En todo caso el alcohol gel debe ser aplicado con las manos limpias.</w:t>
      </w:r>
    </w:p>
    <w:p w14:paraId="1E5EF009" w14:textId="3E1F4594" w:rsidR="00AD2A05" w:rsidRDefault="00AD2A05" w:rsidP="00AD2A05">
      <w:pPr>
        <w:pStyle w:val="Prrafodelista"/>
        <w:ind w:left="360"/>
        <w:jc w:val="both"/>
        <w:rPr>
          <w:lang w:val="es-CL"/>
        </w:rPr>
      </w:pPr>
    </w:p>
    <w:p w14:paraId="50BD0679" w14:textId="7EAE2346" w:rsidR="00DD5A88" w:rsidRDefault="00DD5A88" w:rsidP="00AD2A05">
      <w:pPr>
        <w:pStyle w:val="Prrafodelista"/>
        <w:ind w:left="360"/>
        <w:jc w:val="both"/>
        <w:rPr>
          <w:lang w:val="es-CL"/>
        </w:rPr>
      </w:pPr>
    </w:p>
    <w:p w14:paraId="798C3408" w14:textId="12B4FDA3" w:rsidR="00DD5A88" w:rsidRDefault="00DD5A88" w:rsidP="00AD2A05">
      <w:pPr>
        <w:pStyle w:val="Prrafodelista"/>
        <w:ind w:left="360"/>
        <w:jc w:val="both"/>
        <w:rPr>
          <w:lang w:val="es-CL"/>
        </w:rPr>
      </w:pPr>
    </w:p>
    <w:p w14:paraId="44730AE4" w14:textId="0C759AE8" w:rsidR="00DD5A88" w:rsidRDefault="00DD5A88" w:rsidP="00AD2A05">
      <w:pPr>
        <w:pStyle w:val="Prrafodelista"/>
        <w:ind w:left="360"/>
        <w:jc w:val="both"/>
        <w:rPr>
          <w:lang w:val="es-CL"/>
        </w:rPr>
      </w:pPr>
    </w:p>
    <w:p w14:paraId="16C4741A" w14:textId="09A6B74E" w:rsidR="00DD5A88" w:rsidRDefault="00DD5A88" w:rsidP="00AD2A05">
      <w:pPr>
        <w:pStyle w:val="Prrafodelista"/>
        <w:ind w:left="360"/>
        <w:jc w:val="both"/>
        <w:rPr>
          <w:lang w:val="es-CL"/>
        </w:rPr>
      </w:pPr>
    </w:p>
    <w:p w14:paraId="5BD2E51B" w14:textId="77777777" w:rsidR="00DD5A88" w:rsidRDefault="00DD5A88" w:rsidP="00AD2A05">
      <w:pPr>
        <w:pStyle w:val="Prrafodelista"/>
        <w:ind w:left="360"/>
        <w:jc w:val="both"/>
        <w:rPr>
          <w:lang w:val="es-CL"/>
        </w:rPr>
      </w:pPr>
    </w:p>
    <w:p w14:paraId="6DB5476E" w14:textId="77777777" w:rsidR="009830D6" w:rsidRDefault="009830D6" w:rsidP="009830D6">
      <w:pPr>
        <w:pStyle w:val="Prrafodelista"/>
        <w:ind w:left="360"/>
        <w:jc w:val="both"/>
        <w:rPr>
          <w:lang w:val="es-CL"/>
        </w:rPr>
      </w:pPr>
      <w:r>
        <w:rPr>
          <w:lang w:val="es-CL"/>
        </w:rPr>
        <w:lastRenderedPageBreak/>
        <w:t>Mantener la siguiente señalética en baños:</w:t>
      </w:r>
    </w:p>
    <w:p w14:paraId="5E824477" w14:textId="77777777" w:rsidR="009830D6" w:rsidRDefault="009830D6" w:rsidP="009830D6">
      <w:pPr>
        <w:pStyle w:val="Prrafodelista"/>
        <w:ind w:left="360"/>
        <w:jc w:val="both"/>
        <w:rPr>
          <w:lang w:val="es-CL"/>
        </w:rPr>
      </w:pPr>
    </w:p>
    <w:p w14:paraId="46896CA9" w14:textId="77777777" w:rsidR="009830D6" w:rsidRDefault="009830D6" w:rsidP="009830D6">
      <w:pPr>
        <w:pStyle w:val="Prrafodelista"/>
        <w:ind w:left="360"/>
        <w:jc w:val="center"/>
        <w:rPr>
          <w:lang w:val="es-CL"/>
        </w:rPr>
      </w:pPr>
      <w:r>
        <w:rPr>
          <w:noProof/>
          <w:lang w:val="es-MX" w:eastAsia="es-MX"/>
        </w:rPr>
        <w:drawing>
          <wp:inline distT="0" distB="0" distL="0" distR="0" wp14:anchorId="0D7A9204" wp14:editId="324054E8">
            <wp:extent cx="2832100" cy="3540285"/>
            <wp:effectExtent l="0" t="0" r="635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310" cy="3553048"/>
                    </a:xfrm>
                    <a:prstGeom prst="rect">
                      <a:avLst/>
                    </a:prstGeom>
                    <a:noFill/>
                    <a:ln>
                      <a:noFill/>
                    </a:ln>
                  </pic:spPr>
                </pic:pic>
              </a:graphicData>
            </a:graphic>
          </wp:inline>
        </w:drawing>
      </w:r>
    </w:p>
    <w:p w14:paraId="211A6AA9" w14:textId="77777777" w:rsidR="009830D6" w:rsidRPr="008E53AA" w:rsidRDefault="009830D6" w:rsidP="009830D6">
      <w:pPr>
        <w:pStyle w:val="Prrafodelista"/>
        <w:ind w:left="360"/>
        <w:rPr>
          <w:lang w:val="es-CL"/>
        </w:rPr>
      </w:pPr>
    </w:p>
    <w:p w14:paraId="235ACE9E" w14:textId="77777777" w:rsidR="009830D6" w:rsidRPr="008E53AA" w:rsidRDefault="009830D6" w:rsidP="009830D6">
      <w:pPr>
        <w:pStyle w:val="Prrafodelista"/>
        <w:ind w:left="360"/>
        <w:jc w:val="both"/>
        <w:rPr>
          <w:lang w:val="es-CL"/>
        </w:rPr>
      </w:pPr>
    </w:p>
    <w:p w14:paraId="73E1BCE6" w14:textId="04FDF633" w:rsidR="00E74AC5" w:rsidRPr="008E53AA" w:rsidRDefault="0017693D" w:rsidP="008E53AA">
      <w:pPr>
        <w:pStyle w:val="Prrafodelista"/>
        <w:numPr>
          <w:ilvl w:val="0"/>
          <w:numId w:val="2"/>
        </w:numPr>
        <w:jc w:val="both"/>
        <w:rPr>
          <w:lang w:val="es-CL"/>
        </w:rPr>
      </w:pPr>
      <w:r>
        <w:rPr>
          <w:lang w:val="es-CL"/>
        </w:rPr>
        <w:t>Se dispondrá</w:t>
      </w:r>
      <w:r w:rsidRPr="008E53AA">
        <w:rPr>
          <w:lang w:val="es-CL"/>
        </w:rPr>
        <w:t xml:space="preserve"> </w:t>
      </w:r>
      <w:r w:rsidR="00E74AC5" w:rsidRPr="008E53AA">
        <w:rPr>
          <w:lang w:val="es-CL"/>
        </w:rPr>
        <w:t xml:space="preserve">de solución de alcohol al 70% permanentemente, en número y disposición suficiente, para el trabajador o trabajadora que no tiene acceso a lavado de manos con agua y jabón de manera frecuente. </w:t>
      </w:r>
    </w:p>
    <w:p w14:paraId="3695AF7B" w14:textId="1DDAC823" w:rsidR="00E74AC5" w:rsidRPr="008E53AA" w:rsidRDefault="0017693D" w:rsidP="008E53AA">
      <w:pPr>
        <w:pStyle w:val="Prrafodelista"/>
        <w:numPr>
          <w:ilvl w:val="0"/>
          <w:numId w:val="2"/>
        </w:numPr>
        <w:jc w:val="both"/>
        <w:rPr>
          <w:lang w:val="es-CL"/>
        </w:rPr>
      </w:pPr>
      <w:r>
        <w:rPr>
          <w:lang w:val="es-CL"/>
        </w:rPr>
        <w:t>Se procurará d</w:t>
      </w:r>
      <w:r w:rsidRPr="008E53AA">
        <w:rPr>
          <w:lang w:val="es-CL"/>
        </w:rPr>
        <w:t xml:space="preserve">isponer </w:t>
      </w:r>
      <w:r w:rsidR="00E74AC5" w:rsidRPr="008E53AA">
        <w:rPr>
          <w:lang w:val="es-CL"/>
        </w:rPr>
        <w:t xml:space="preserve">de solución en base a alcohol al 70% para clientes, proveedores y contratistas. Especialmente, en lugares de atención </w:t>
      </w:r>
      <w:proofErr w:type="spellStart"/>
      <w:r w:rsidR="00E74AC5" w:rsidRPr="008E53AA">
        <w:rPr>
          <w:lang w:val="es-CL"/>
        </w:rPr>
        <w:t>a</w:t>
      </w:r>
      <w:proofErr w:type="spellEnd"/>
      <w:r w:rsidR="00E74AC5" w:rsidRPr="008E53AA">
        <w:rPr>
          <w:lang w:val="es-CL"/>
        </w:rPr>
        <w:t xml:space="preserve"> público, que permita la debida desinfección de manos de los terceros, para evitar exponer a trabajadores y trabajadoras.</w:t>
      </w:r>
    </w:p>
    <w:p w14:paraId="2916B57F" w14:textId="50A6B802" w:rsidR="00E74AC5" w:rsidRDefault="0017693D" w:rsidP="008E53AA">
      <w:pPr>
        <w:pStyle w:val="Prrafodelista"/>
        <w:numPr>
          <w:ilvl w:val="0"/>
          <w:numId w:val="2"/>
        </w:numPr>
        <w:jc w:val="both"/>
        <w:rPr>
          <w:lang w:val="es-CL"/>
        </w:rPr>
      </w:pPr>
      <w:r>
        <w:rPr>
          <w:lang w:val="es-CL"/>
        </w:rPr>
        <w:t>Se habilitarán</w:t>
      </w:r>
      <w:r w:rsidRPr="008E53AA">
        <w:rPr>
          <w:lang w:val="es-CL"/>
        </w:rPr>
        <w:t xml:space="preserve"> </w:t>
      </w:r>
      <w:r w:rsidR="00E74AC5" w:rsidRPr="008E53AA">
        <w:rPr>
          <w:lang w:val="es-CL"/>
        </w:rPr>
        <w:t>contenedores con tapa para disposición de desechos y elementos de protección personal utilizados durante la jornada.</w:t>
      </w:r>
    </w:p>
    <w:p w14:paraId="26EE0E87" w14:textId="77777777" w:rsidR="00E939AA" w:rsidRDefault="00E939AA" w:rsidP="00E939AA">
      <w:pPr>
        <w:pStyle w:val="Prrafodelista"/>
        <w:ind w:left="360"/>
        <w:jc w:val="both"/>
        <w:rPr>
          <w:lang w:val="es-CL"/>
        </w:rPr>
      </w:pPr>
    </w:p>
    <w:p w14:paraId="544BBE77" w14:textId="59CDA580" w:rsidR="00E74AC5" w:rsidRPr="00A952D6" w:rsidRDefault="008E53AA" w:rsidP="00E74AC5">
      <w:pPr>
        <w:rPr>
          <w:b/>
          <w:bCs/>
          <w:sz w:val="24"/>
          <w:szCs w:val="24"/>
          <w:lang w:val="es-CL"/>
        </w:rPr>
      </w:pPr>
      <w:r w:rsidRPr="00A952D6">
        <w:rPr>
          <w:b/>
          <w:bCs/>
          <w:sz w:val="24"/>
          <w:szCs w:val="24"/>
          <w:lang w:val="es-CL"/>
        </w:rPr>
        <w:t xml:space="preserve">C. </w:t>
      </w:r>
      <w:r w:rsidR="009C46CD">
        <w:rPr>
          <w:b/>
          <w:bCs/>
          <w:sz w:val="24"/>
          <w:szCs w:val="24"/>
          <w:lang w:val="es-CL"/>
        </w:rPr>
        <w:t>O</w:t>
      </w:r>
      <w:r w:rsidR="00E74AC5" w:rsidRPr="00A952D6">
        <w:rPr>
          <w:b/>
          <w:bCs/>
          <w:sz w:val="24"/>
          <w:szCs w:val="24"/>
          <w:lang w:val="es-CL"/>
        </w:rPr>
        <w:t>rganización del trabajo</w:t>
      </w:r>
    </w:p>
    <w:p w14:paraId="154FC45A" w14:textId="77777777" w:rsidR="00A313BA" w:rsidRPr="00461451" w:rsidRDefault="00A313BA" w:rsidP="00A313BA">
      <w:pPr>
        <w:pStyle w:val="Prrafodelista"/>
        <w:numPr>
          <w:ilvl w:val="0"/>
          <w:numId w:val="3"/>
        </w:numPr>
        <w:autoSpaceDE w:val="0"/>
        <w:autoSpaceDN w:val="0"/>
        <w:adjustRightInd w:val="0"/>
        <w:spacing w:after="0" w:line="240" w:lineRule="auto"/>
        <w:jc w:val="both"/>
        <w:rPr>
          <w:rFonts w:ascii="Calibri" w:hAnsi="Calibri" w:cs="Calibri"/>
          <w:lang w:val="es-CL"/>
        </w:rPr>
      </w:pPr>
      <w:r w:rsidRPr="00461451">
        <w:rPr>
          <w:rFonts w:ascii="Calibri" w:hAnsi="Calibri" w:cs="Calibri"/>
          <w:lang w:val="es-CL"/>
        </w:rPr>
        <w:t xml:space="preserve">Se promoverá e implementará el trabajo a distancia, en los casos que sea posible, incluso en etapas de Transición o superior. Se organizará en cada uno de ellos los sistemas de turnos a cumplir, horarios y reuniones, de acuerdo con la organización interna, funciones y objetivos a cumplir. </w:t>
      </w:r>
    </w:p>
    <w:p w14:paraId="540DBC87" w14:textId="769A62C3" w:rsidR="00E74AC5" w:rsidRPr="008E53AA" w:rsidRDefault="00A313BA" w:rsidP="008E53AA">
      <w:pPr>
        <w:pStyle w:val="Prrafodelista"/>
        <w:numPr>
          <w:ilvl w:val="0"/>
          <w:numId w:val="3"/>
        </w:numPr>
        <w:jc w:val="both"/>
        <w:rPr>
          <w:lang w:val="es-CL"/>
        </w:rPr>
      </w:pPr>
      <w:r>
        <w:rPr>
          <w:lang w:val="es-CL"/>
        </w:rPr>
        <w:t>Se f</w:t>
      </w:r>
      <w:r w:rsidR="00E74AC5" w:rsidRPr="008E53AA">
        <w:rPr>
          <w:lang w:val="es-CL"/>
        </w:rPr>
        <w:t>avorecer</w:t>
      </w:r>
      <w:r>
        <w:rPr>
          <w:lang w:val="es-CL"/>
        </w:rPr>
        <w:t>án</w:t>
      </w:r>
      <w:r w:rsidR="00E74AC5" w:rsidRPr="008E53AA">
        <w:rPr>
          <w:lang w:val="es-CL"/>
        </w:rPr>
        <w:t xml:space="preserve"> las actividades vía videoconferencia, llamadas telefónicas o correos electrónicos, promoviendo las reuniones no presenciales mediante el uso de plataformas digitales. </w:t>
      </w:r>
    </w:p>
    <w:p w14:paraId="00E48F2D" w14:textId="77777777" w:rsidR="008E53AA" w:rsidRDefault="00E74AC5" w:rsidP="008E53AA">
      <w:pPr>
        <w:pStyle w:val="Prrafodelista"/>
        <w:numPr>
          <w:ilvl w:val="0"/>
          <w:numId w:val="3"/>
        </w:numPr>
        <w:jc w:val="both"/>
        <w:rPr>
          <w:lang w:val="es-CL"/>
        </w:rPr>
      </w:pPr>
      <w:r w:rsidRPr="008E53AA">
        <w:rPr>
          <w:lang w:val="es-CL"/>
        </w:rPr>
        <w:t xml:space="preserve">Si la reunión presencial es imprescindible considerar: </w:t>
      </w:r>
    </w:p>
    <w:p w14:paraId="479797F4" w14:textId="77777777" w:rsidR="008E53AA" w:rsidRDefault="00E74AC5" w:rsidP="008E53AA">
      <w:pPr>
        <w:pStyle w:val="Prrafodelista"/>
        <w:numPr>
          <w:ilvl w:val="1"/>
          <w:numId w:val="3"/>
        </w:numPr>
        <w:jc w:val="both"/>
        <w:rPr>
          <w:lang w:val="es-CL"/>
        </w:rPr>
      </w:pPr>
      <w:r w:rsidRPr="008E53AA">
        <w:rPr>
          <w:lang w:val="es-CL"/>
        </w:rPr>
        <w:t xml:space="preserve">Reducir el número de participantes al mínimo posible y organizar la reunión presencial de manera que estén al menos a 1 metro de distancia entre sí y que en todo momento utilicen mascarilla que cubra nariz y boca. </w:t>
      </w:r>
    </w:p>
    <w:p w14:paraId="34CA4CFF" w14:textId="77777777" w:rsidR="008E53AA" w:rsidRDefault="00E74AC5" w:rsidP="008E53AA">
      <w:pPr>
        <w:pStyle w:val="Prrafodelista"/>
        <w:numPr>
          <w:ilvl w:val="1"/>
          <w:numId w:val="3"/>
        </w:numPr>
        <w:jc w:val="both"/>
        <w:rPr>
          <w:lang w:val="es-CL"/>
        </w:rPr>
      </w:pPr>
      <w:r w:rsidRPr="008E53AA">
        <w:rPr>
          <w:lang w:val="es-CL"/>
        </w:rPr>
        <w:t xml:space="preserve">Contar con acceso a lavado de manos o en su defecto, solución en base a alcohol al 70%. </w:t>
      </w:r>
    </w:p>
    <w:p w14:paraId="6D517130" w14:textId="77777777" w:rsidR="008E53AA" w:rsidRDefault="00E74AC5" w:rsidP="008E53AA">
      <w:pPr>
        <w:pStyle w:val="Prrafodelista"/>
        <w:numPr>
          <w:ilvl w:val="1"/>
          <w:numId w:val="3"/>
        </w:numPr>
        <w:jc w:val="both"/>
        <w:rPr>
          <w:lang w:val="es-CL"/>
        </w:rPr>
      </w:pPr>
      <w:r w:rsidRPr="008E53AA">
        <w:rPr>
          <w:lang w:val="es-CL"/>
        </w:rPr>
        <w:lastRenderedPageBreak/>
        <w:t xml:space="preserve">Conservar los nombres, RUT y teléfonos de los participantes de la reunión durante al menos un mes. </w:t>
      </w:r>
    </w:p>
    <w:p w14:paraId="2A947A05" w14:textId="77777777" w:rsidR="008E53AA" w:rsidRDefault="00E74AC5" w:rsidP="008E53AA">
      <w:pPr>
        <w:pStyle w:val="Prrafodelista"/>
        <w:numPr>
          <w:ilvl w:val="1"/>
          <w:numId w:val="3"/>
        </w:numPr>
        <w:jc w:val="both"/>
        <w:rPr>
          <w:lang w:val="es-CL"/>
        </w:rPr>
      </w:pPr>
      <w:r w:rsidRPr="008E53AA">
        <w:rPr>
          <w:lang w:val="es-CL"/>
        </w:rPr>
        <w:t xml:space="preserve">Limpiar y desinfectar el lugar donde se realizó la reunión después de efectuada. </w:t>
      </w:r>
    </w:p>
    <w:p w14:paraId="468E6616" w14:textId="77777777" w:rsidR="008E53AA" w:rsidRDefault="00E74AC5" w:rsidP="008E53AA">
      <w:pPr>
        <w:pStyle w:val="Prrafodelista"/>
        <w:numPr>
          <w:ilvl w:val="1"/>
          <w:numId w:val="3"/>
        </w:numPr>
        <w:jc w:val="both"/>
        <w:rPr>
          <w:lang w:val="es-CL"/>
        </w:rPr>
      </w:pPr>
      <w:r w:rsidRPr="008E53AA">
        <w:rPr>
          <w:lang w:val="es-CL"/>
        </w:rPr>
        <w:t xml:space="preserve">Prohibir consumo de alimentos y bebestibles durante la reunión. </w:t>
      </w:r>
    </w:p>
    <w:p w14:paraId="180134F9" w14:textId="25730622" w:rsidR="00A313BA" w:rsidRDefault="00E74AC5" w:rsidP="00A313BA">
      <w:pPr>
        <w:pStyle w:val="Prrafodelista"/>
        <w:numPr>
          <w:ilvl w:val="1"/>
          <w:numId w:val="3"/>
        </w:numPr>
        <w:jc w:val="both"/>
        <w:rPr>
          <w:lang w:val="es-CL"/>
        </w:rPr>
      </w:pPr>
      <w:r w:rsidRPr="008E53AA">
        <w:rPr>
          <w:lang w:val="es-CL"/>
        </w:rPr>
        <w:t>Preferir llevar a cabo la reunión en lugares con ventilación.</w:t>
      </w:r>
    </w:p>
    <w:p w14:paraId="48BF1ED7" w14:textId="08FFE1C7" w:rsidR="00A313BA" w:rsidRPr="00461451" w:rsidRDefault="00A313BA" w:rsidP="00461451">
      <w:pPr>
        <w:pStyle w:val="Prrafodelista"/>
        <w:numPr>
          <w:ilvl w:val="0"/>
          <w:numId w:val="3"/>
        </w:numPr>
        <w:jc w:val="both"/>
        <w:rPr>
          <w:rFonts w:cstheme="minorHAnsi"/>
          <w:shd w:val="clear" w:color="auto" w:fill="FFFFFF"/>
          <w:lang w:val="es-CL"/>
        </w:rPr>
      </w:pPr>
      <w:r w:rsidRPr="00461451">
        <w:rPr>
          <w:rFonts w:cstheme="minorHAnsi"/>
          <w:shd w:val="clear" w:color="auto" w:fill="FFFFFF"/>
          <w:lang w:val="es-CL"/>
        </w:rPr>
        <w:t>Para el retorno al trabajo se establecerán turnos de asistencia durante la semana y horarios que eviten la movilidad de los trabajadores en horarios de movilización más concurrido en la locomoción pública. Los turnos diarios serán establecidos con la finalidad de no sobrepasar el número máximo de trabajadores/as en cada lugar de trabajo. Este aforo debe cumplirse con el distanciamiento requerido de al menos 1 metros de distancia lineal (en todas las direcciones) entre cada persona.</w:t>
      </w:r>
    </w:p>
    <w:p w14:paraId="6DDF5D37" w14:textId="4285755D" w:rsidR="00A313BA" w:rsidRPr="00461451" w:rsidRDefault="00A313BA" w:rsidP="00A313BA">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son establecidos de la siguiente manera: ………………………………</w:t>
      </w:r>
    </w:p>
    <w:p w14:paraId="38DF6981" w14:textId="4DE0C229" w:rsidR="00A313BA" w:rsidRPr="00461451" w:rsidRDefault="00AE1D18" w:rsidP="00461451">
      <w:pPr>
        <w:pStyle w:val="Prrafodelista"/>
        <w:numPr>
          <w:ilvl w:val="1"/>
          <w:numId w:val="16"/>
        </w:numPr>
        <w:autoSpaceDE w:val="0"/>
        <w:autoSpaceDN w:val="0"/>
        <w:adjustRightInd w:val="0"/>
        <w:spacing w:after="0" w:line="240" w:lineRule="auto"/>
        <w:jc w:val="both"/>
        <w:rPr>
          <w:rFonts w:ascii="Calibri" w:hAnsi="Calibri" w:cs="Calibri"/>
          <w:color w:val="000000"/>
          <w:lang w:val="es-CL"/>
        </w:rPr>
      </w:pPr>
      <w:r>
        <w:rPr>
          <w:rFonts w:cstheme="minorHAnsi"/>
          <w:noProof/>
          <w:lang w:val="es-MX" w:eastAsia="es-MX"/>
        </w:rPr>
        <mc:AlternateContent>
          <mc:Choice Requires="wps">
            <w:drawing>
              <wp:anchor distT="0" distB="0" distL="114300" distR="114300" simplePos="0" relativeHeight="251671552" behindDoc="0" locked="0" layoutInCell="1" allowOverlap="1" wp14:anchorId="6217BD35" wp14:editId="7529CEFD">
                <wp:simplePos x="0" y="0"/>
                <wp:positionH relativeFrom="column">
                  <wp:posOffset>4694245</wp:posOffset>
                </wp:positionH>
                <wp:positionV relativeFrom="paragraph">
                  <wp:posOffset>58919</wp:posOffset>
                </wp:positionV>
                <wp:extent cx="772595" cy="1134443"/>
                <wp:effectExtent l="0" t="0" r="27940" b="27940"/>
                <wp:wrapNone/>
                <wp:docPr id="5" name="Conector recto 5"/>
                <wp:cNvGraphicFramePr/>
                <a:graphic xmlns:a="http://schemas.openxmlformats.org/drawingml/2006/main">
                  <a:graphicData uri="http://schemas.microsoft.com/office/word/2010/wordprocessingShape">
                    <wps:wsp>
                      <wps:cNvCnPr/>
                      <wps:spPr>
                        <a:xfrm flipH="1" flipV="1">
                          <a:off x="0" y="0"/>
                          <a:ext cx="772595" cy="1134443"/>
                        </a:xfrm>
                        <a:prstGeom prst="line">
                          <a:avLst/>
                        </a:prstGeom>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818B725" id="Conector recto 5"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65pt,4.65pt" to="430.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" strokecolor="#70ad47 [3209]" strokeweight="1pt">
                <v:stroke joinstyle="miter"/>
              </v:line>
            </w:pict>
          </mc:Fallback>
        </mc:AlternateContent>
      </w:r>
      <w:r w:rsidR="00A313BA" w:rsidRPr="00461451">
        <w:rPr>
          <w:rFonts w:cstheme="minorHAnsi"/>
          <w:shd w:val="clear" w:color="auto" w:fill="FFFFFF"/>
          <w:lang w:val="es-CL"/>
        </w:rPr>
        <w:t>El horario de ingreso y salida será: …………………………………………</w:t>
      </w:r>
    </w:p>
    <w:p w14:paraId="46EE19D9" w14:textId="1BCBC3AF" w:rsidR="00E74AC5" w:rsidRPr="008E53AA" w:rsidRDefault="00A313BA" w:rsidP="008E53AA">
      <w:pPr>
        <w:pStyle w:val="Prrafodelista"/>
        <w:numPr>
          <w:ilvl w:val="0"/>
          <w:numId w:val="3"/>
        </w:numPr>
        <w:jc w:val="both"/>
        <w:rPr>
          <w:lang w:val="es-CL"/>
        </w:rPr>
      </w:pPr>
      <w:r>
        <w:rPr>
          <w:lang w:val="es-CL"/>
        </w:rPr>
        <w:t>Se a</w:t>
      </w:r>
      <w:r w:rsidR="00E74AC5" w:rsidRPr="008E53AA">
        <w:rPr>
          <w:lang w:val="es-CL"/>
        </w:rPr>
        <w:t>daptar</w:t>
      </w:r>
      <w:r>
        <w:rPr>
          <w:lang w:val="es-CL"/>
        </w:rPr>
        <w:t>án</w:t>
      </w:r>
      <w:r w:rsidR="00E74AC5" w:rsidRPr="008E53AA">
        <w:rPr>
          <w:lang w:val="es-CL"/>
        </w:rPr>
        <w:t xml:space="preserve"> los espacios y puestos de trabajo, de manera de que sea posible mantener al menos 1 metro de distancia entre trabajadores. Esto aplica también en buses utilizados para el traslado, en dormitorios de campamentos, casinos o comedores, líneas de proceso, atención de público u otros.</w:t>
      </w:r>
    </w:p>
    <w:p w14:paraId="5B6E1E58" w14:textId="0A7604BA" w:rsidR="00E74AC5" w:rsidRDefault="00612EC6" w:rsidP="008E53AA">
      <w:pPr>
        <w:pStyle w:val="Prrafodelista"/>
        <w:numPr>
          <w:ilvl w:val="0"/>
          <w:numId w:val="3"/>
        </w:numPr>
        <w:jc w:val="both"/>
        <w:rPr>
          <w:lang w:val="es-CL"/>
        </w:rPr>
      </w:pPr>
      <w:r>
        <w:rPr>
          <w:rFonts w:cstheme="minorHAnsi"/>
          <w:noProof/>
          <w:lang w:val="es-MX" w:eastAsia="es-MX"/>
        </w:rPr>
        <mc:AlternateContent>
          <mc:Choice Requires="wps">
            <w:drawing>
              <wp:anchor distT="0" distB="0" distL="114300" distR="114300" simplePos="0" relativeHeight="251672576" behindDoc="0" locked="0" layoutInCell="1" allowOverlap="1" wp14:anchorId="4FDE0DD6" wp14:editId="76F46330">
                <wp:simplePos x="0" y="0"/>
                <wp:positionH relativeFrom="column">
                  <wp:posOffset>5466841</wp:posOffset>
                </wp:positionH>
                <wp:positionV relativeFrom="paragraph">
                  <wp:posOffset>460953</wp:posOffset>
                </wp:positionV>
                <wp:extent cx="1236980" cy="395612"/>
                <wp:effectExtent l="0" t="0" r="20320" b="23495"/>
                <wp:wrapNone/>
                <wp:docPr id="18" name="Rectángulo 18"/>
                <wp:cNvGraphicFramePr/>
                <a:graphic xmlns:a="http://schemas.openxmlformats.org/drawingml/2006/main">
                  <a:graphicData uri="http://schemas.microsoft.com/office/word/2010/wordprocessingShape">
                    <wps:wsp>
                      <wps:cNvSpPr/>
                      <wps:spPr>
                        <a:xfrm>
                          <a:off x="0" y="0"/>
                          <a:ext cx="1236980" cy="395612"/>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FDE0DD6" id="Rectángulo 18" o:spid="_x0000_s1031" style="position:absolute;left:0;text-align:left;margin-left:430.45pt;margin-top:36.3pt;width:97.4pt;height:31.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" fillcolor="white [3201]" strokecolor="#70ad47 [3209]" strokeweight="1pt">
                <v:textbox>
                  <w:txbxContent>
                    <w:p w14:paraId="55CF5019" w14:textId="0C1AF69A" w:rsidR="00612EC6" w:rsidRPr="00612EC6" w:rsidRDefault="00612EC6" w:rsidP="00612EC6">
                      <w:pPr>
                        <w:jc w:val="center"/>
                        <w:rPr>
                          <w:sz w:val="18"/>
                          <w:szCs w:val="18"/>
                          <w:lang w:val="es-CL"/>
                        </w:rPr>
                      </w:pPr>
                      <w:r w:rsidRPr="00612EC6">
                        <w:rPr>
                          <w:sz w:val="18"/>
                          <w:szCs w:val="18"/>
                          <w:lang w:val="es-CL"/>
                        </w:rPr>
                        <w:t>Detallar los turnos y horarios a establecer.</w:t>
                      </w:r>
                    </w:p>
                    <w:p w14:paraId="01731D2F" w14:textId="77777777" w:rsidR="00612EC6" w:rsidRDefault="00612EC6"/>
                  </w:txbxContent>
                </v:textbox>
              </v:rect>
            </w:pict>
          </mc:Fallback>
        </mc:AlternateContent>
      </w:r>
      <w:r w:rsidR="00A313BA">
        <w:rPr>
          <w:lang w:val="es-CL"/>
        </w:rPr>
        <w:t>Se e</w:t>
      </w:r>
      <w:r w:rsidR="00E74AC5" w:rsidRPr="008E53AA">
        <w:rPr>
          <w:lang w:val="es-CL"/>
        </w:rPr>
        <w:t>stablecer</w:t>
      </w:r>
      <w:r w:rsidR="00A313BA">
        <w:rPr>
          <w:lang w:val="es-CL"/>
        </w:rPr>
        <w:t>án</w:t>
      </w:r>
      <w:r w:rsidR="00E74AC5" w:rsidRPr="008E53AA">
        <w:rPr>
          <w:lang w:val="es-CL"/>
        </w:rPr>
        <w:t xml:space="preserve"> horarios diferidos de almuerzo o comidas para evitar aglomeraciones, en caso de contar con casino o comedor y demarcar los asientos para asegurar el distanciamiento de al menos 1 metro entra cada persona. </w:t>
      </w:r>
    </w:p>
    <w:p w14:paraId="2392AF13" w14:textId="3CA65A8B" w:rsidR="00A313BA" w:rsidRPr="00461451"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sidRPr="00461451">
        <w:rPr>
          <w:rFonts w:cstheme="minorHAnsi"/>
          <w:shd w:val="clear" w:color="auto" w:fill="FFFFFF"/>
          <w:lang w:val="es-CL"/>
        </w:rPr>
        <w:t>Los turnos diarios s</w:t>
      </w:r>
      <w:r w:rsidR="00C514C7" w:rsidRPr="00461451">
        <w:rPr>
          <w:rFonts w:cstheme="minorHAnsi"/>
          <w:shd w:val="clear" w:color="auto" w:fill="FFFFFF"/>
          <w:lang w:val="es-CL"/>
        </w:rPr>
        <w:t>erán</w:t>
      </w:r>
      <w:r w:rsidRPr="00461451">
        <w:rPr>
          <w:rFonts w:cstheme="minorHAnsi"/>
          <w:shd w:val="clear" w:color="auto" w:fill="FFFFFF"/>
          <w:lang w:val="es-CL"/>
        </w:rPr>
        <w:t xml:space="preserve"> establecidos de la siguiente manera: ………………………………</w:t>
      </w:r>
    </w:p>
    <w:p w14:paraId="7E15C0CF" w14:textId="6CA004DF" w:rsidR="00A313BA" w:rsidRPr="00461451" w:rsidRDefault="00612EC6" w:rsidP="00461451">
      <w:pPr>
        <w:pStyle w:val="Prrafodelista"/>
        <w:numPr>
          <w:ilvl w:val="1"/>
          <w:numId w:val="3"/>
        </w:numPr>
        <w:autoSpaceDE w:val="0"/>
        <w:autoSpaceDN w:val="0"/>
        <w:adjustRightInd w:val="0"/>
        <w:spacing w:after="0" w:line="240" w:lineRule="auto"/>
        <w:jc w:val="both"/>
        <w:rPr>
          <w:rFonts w:ascii="Calibri" w:hAnsi="Calibri" w:cs="Calibri"/>
          <w:color w:val="000000"/>
          <w:lang w:val="es-CL"/>
        </w:rPr>
      </w:pPr>
      <w:r>
        <w:rPr>
          <w:rFonts w:cstheme="minorHAnsi"/>
          <w:noProof/>
          <w:lang w:val="es-MX" w:eastAsia="es-MX"/>
        </w:rPr>
        <mc:AlternateContent>
          <mc:Choice Requires="wps">
            <w:drawing>
              <wp:anchor distT="0" distB="0" distL="114300" distR="114300" simplePos="0" relativeHeight="251670528" behindDoc="0" locked="0" layoutInCell="1" allowOverlap="1" wp14:anchorId="367A6717" wp14:editId="3B74159A">
                <wp:simplePos x="0" y="0"/>
                <wp:positionH relativeFrom="column">
                  <wp:posOffset>4268830</wp:posOffset>
                </wp:positionH>
                <wp:positionV relativeFrom="paragraph">
                  <wp:posOffset>61051</wp:posOffset>
                </wp:positionV>
                <wp:extent cx="1197895" cy="48345"/>
                <wp:effectExtent l="0" t="0" r="21590" b="27940"/>
                <wp:wrapNone/>
                <wp:docPr id="4" name="Conector recto 4"/>
                <wp:cNvGraphicFramePr/>
                <a:graphic xmlns:a="http://schemas.openxmlformats.org/drawingml/2006/main">
                  <a:graphicData uri="http://schemas.microsoft.com/office/word/2010/wordprocessingShape">
                    <wps:wsp>
                      <wps:cNvCnPr/>
                      <wps:spPr>
                        <a:xfrm flipH="1" flipV="1">
                          <a:off x="0" y="0"/>
                          <a:ext cx="1197895" cy="4834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8ACA02" id="Conector recto 4"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15pt,4.8pt" to="430.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" strokecolor="#70ad47 [3209]" strokeweight="1pt">
                <v:stroke joinstyle="miter"/>
              </v:line>
            </w:pict>
          </mc:Fallback>
        </mc:AlternateContent>
      </w:r>
      <w:r w:rsidR="00A313BA" w:rsidRPr="00461451">
        <w:rPr>
          <w:rFonts w:cstheme="minorHAnsi"/>
          <w:shd w:val="clear" w:color="auto" w:fill="FFFFFF"/>
          <w:lang w:val="es-CL"/>
        </w:rPr>
        <w:t>Los horarios de almuerzo serán: ………………………………………….</w:t>
      </w:r>
    </w:p>
    <w:p w14:paraId="501B457C" w14:textId="2104F5DE" w:rsidR="00E74AC5" w:rsidRPr="008E53AA" w:rsidRDefault="00A313BA" w:rsidP="008E53AA">
      <w:pPr>
        <w:pStyle w:val="Prrafodelista"/>
        <w:numPr>
          <w:ilvl w:val="0"/>
          <w:numId w:val="3"/>
        </w:numPr>
        <w:jc w:val="both"/>
        <w:rPr>
          <w:lang w:val="es-CL"/>
        </w:rPr>
      </w:pPr>
      <w:r>
        <w:rPr>
          <w:lang w:val="es-CL"/>
        </w:rPr>
        <w:t>Se p</w:t>
      </w:r>
      <w:r w:rsidR="00E74AC5" w:rsidRPr="008E53AA">
        <w:rPr>
          <w:lang w:val="es-CL"/>
        </w:rPr>
        <w:t>romover</w:t>
      </w:r>
      <w:r>
        <w:rPr>
          <w:lang w:val="es-CL"/>
        </w:rPr>
        <w:t>án</w:t>
      </w:r>
      <w:r w:rsidR="00E74AC5" w:rsidRPr="008E53AA">
        <w:rPr>
          <w:lang w:val="es-CL"/>
        </w:rPr>
        <w:t xml:space="preserve"> capacitaciones online cuando sea pertinente. </w:t>
      </w:r>
    </w:p>
    <w:p w14:paraId="54990D42" w14:textId="205A0DA3" w:rsidR="00E74AC5" w:rsidRDefault="00A313BA" w:rsidP="008E53AA">
      <w:pPr>
        <w:pStyle w:val="Prrafodelista"/>
        <w:numPr>
          <w:ilvl w:val="0"/>
          <w:numId w:val="3"/>
        </w:numPr>
        <w:jc w:val="both"/>
        <w:rPr>
          <w:lang w:val="es-CL"/>
        </w:rPr>
      </w:pPr>
      <w:r>
        <w:rPr>
          <w:lang w:val="es-CL"/>
        </w:rPr>
        <w:t>Se e</w:t>
      </w:r>
      <w:r w:rsidR="00E74AC5" w:rsidRPr="008E53AA">
        <w:rPr>
          <w:lang w:val="es-CL"/>
        </w:rPr>
        <w:t>ntregar</w:t>
      </w:r>
      <w:r>
        <w:rPr>
          <w:lang w:val="es-CL"/>
        </w:rPr>
        <w:t>án</w:t>
      </w:r>
      <w:r w:rsidR="00E74AC5" w:rsidRPr="008E53AA">
        <w:rPr>
          <w:lang w:val="es-CL"/>
        </w:rPr>
        <w:t xml:space="preserve"> los </w:t>
      </w:r>
      <w:r>
        <w:rPr>
          <w:lang w:val="es-CL"/>
        </w:rPr>
        <w:t xml:space="preserve">siguientes </w:t>
      </w:r>
      <w:r w:rsidR="00E74AC5" w:rsidRPr="008E53AA">
        <w:rPr>
          <w:lang w:val="es-CL"/>
        </w:rPr>
        <w:t xml:space="preserve">elementos de protección personal específicos para la prevención de contagio del COVID-19. </w:t>
      </w:r>
    </w:p>
    <w:p w14:paraId="5EB55E81" w14:textId="44A7F28B" w:rsidR="00A313BA" w:rsidRPr="00AC4353" w:rsidRDefault="00612EC6"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noProof/>
          <w:lang w:val="es-MX" w:eastAsia="es-MX"/>
        </w:rPr>
        <mc:AlternateContent>
          <mc:Choice Requires="wps">
            <w:drawing>
              <wp:anchor distT="0" distB="0" distL="114300" distR="114300" simplePos="0" relativeHeight="251673600" behindDoc="0" locked="0" layoutInCell="1" allowOverlap="1" wp14:anchorId="7A1088D2" wp14:editId="4CE79CAD">
                <wp:simplePos x="0" y="0"/>
                <wp:positionH relativeFrom="column">
                  <wp:posOffset>2775188</wp:posOffset>
                </wp:positionH>
                <wp:positionV relativeFrom="paragraph">
                  <wp:posOffset>-1451</wp:posOffset>
                </wp:positionV>
                <wp:extent cx="1532761" cy="762815"/>
                <wp:effectExtent l="819150" t="0" r="10795" b="18415"/>
                <wp:wrapNone/>
                <wp:docPr id="19" name="Globo: línea 19"/>
                <wp:cNvGraphicFramePr/>
                <a:graphic xmlns:a="http://schemas.openxmlformats.org/drawingml/2006/main">
                  <a:graphicData uri="http://schemas.microsoft.com/office/word/2010/wordprocessingShape">
                    <wps:wsp>
                      <wps:cNvSpPr/>
                      <wps:spPr>
                        <a:xfrm>
                          <a:off x="0" y="0"/>
                          <a:ext cx="1532761" cy="762815"/>
                        </a:xfrm>
                        <a:prstGeom prst="borderCallout1">
                          <a:avLst>
                            <a:gd name="adj1" fmla="val 49711"/>
                            <a:gd name="adj2" fmla="val -24"/>
                            <a:gd name="adj3" fmla="val 33907"/>
                            <a:gd name="adj4" fmla="val -52874"/>
                          </a:avLst>
                        </a:prstGeom>
                      </wps:spPr>
                      <wps:style>
                        <a:lnRef idx="2">
                          <a:schemeClr val="accent6"/>
                        </a:lnRef>
                        <a:fillRef idx="1">
                          <a:schemeClr val="lt1"/>
                        </a:fillRef>
                        <a:effectRef idx="0">
                          <a:schemeClr val="accent6"/>
                        </a:effectRef>
                        <a:fontRef idx="minor">
                          <a:schemeClr val="dk1"/>
                        </a:fontRef>
                      </wps:style>
                      <wps:txb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1088D2" id="Globo: línea 19" o:spid="_x0000_s1032" type="#_x0000_t47" style="position:absolute;left:0;text-align:left;margin-left:218.5pt;margin-top:-.1pt;width:120.7pt;height:6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" adj="-11421,7324,-5,10738" fillcolor="white [3201]" strokecolor="#70ad47 [3209]" strokeweight="1pt">
                <v:textbox>
                  <w:txbxContent>
                    <w:p w14:paraId="1BB36B2E" w14:textId="1D890F08" w:rsidR="00612EC6" w:rsidRPr="00612EC6" w:rsidRDefault="00612EC6" w:rsidP="00612EC6">
                      <w:pPr>
                        <w:jc w:val="both"/>
                        <w:rPr>
                          <w:sz w:val="20"/>
                          <w:szCs w:val="20"/>
                          <w:lang w:val="es-CL"/>
                        </w:rPr>
                      </w:pPr>
                      <w:r w:rsidRPr="00612EC6">
                        <w:rPr>
                          <w:sz w:val="20"/>
                          <w:szCs w:val="20"/>
                          <w:lang w:val="es-CL"/>
                        </w:rPr>
                        <w:t>Detallar los elementos de protección personal a entregar a los trabajadores/as</w:t>
                      </w:r>
                    </w:p>
                  </w:txbxContent>
                </v:textbox>
              </v:shape>
            </w:pict>
          </mc:Fallback>
        </mc:AlternateContent>
      </w:r>
      <w:r w:rsidR="00A313BA">
        <w:rPr>
          <w:rFonts w:cstheme="minorHAnsi"/>
          <w:shd w:val="clear" w:color="auto" w:fill="FFFFFF"/>
        </w:rPr>
        <w:t>………………………………</w:t>
      </w:r>
    </w:p>
    <w:p w14:paraId="6EF760B0" w14:textId="5D82C520" w:rsidR="00A313BA" w:rsidRPr="00DE35D4" w:rsidRDefault="00A313BA" w:rsidP="00A313BA">
      <w:pPr>
        <w:pStyle w:val="Prrafodelista"/>
        <w:numPr>
          <w:ilvl w:val="1"/>
          <w:numId w:val="3"/>
        </w:numPr>
        <w:autoSpaceDE w:val="0"/>
        <w:autoSpaceDN w:val="0"/>
        <w:adjustRightInd w:val="0"/>
        <w:spacing w:after="0" w:line="240" w:lineRule="auto"/>
        <w:jc w:val="both"/>
        <w:rPr>
          <w:rFonts w:ascii="Calibri" w:hAnsi="Calibri" w:cs="Calibri"/>
          <w:color w:val="000000"/>
        </w:rPr>
      </w:pPr>
      <w:r>
        <w:rPr>
          <w:rFonts w:cstheme="minorHAnsi"/>
          <w:shd w:val="clear" w:color="auto" w:fill="FFFFFF"/>
        </w:rPr>
        <w:t>………………………………</w:t>
      </w:r>
    </w:p>
    <w:p w14:paraId="6549E3CF" w14:textId="77777777" w:rsidR="00A313BA" w:rsidRPr="008E53AA" w:rsidRDefault="00A313BA" w:rsidP="00461451">
      <w:pPr>
        <w:pStyle w:val="Prrafodelista"/>
        <w:ind w:left="360"/>
        <w:jc w:val="both"/>
        <w:rPr>
          <w:lang w:val="es-CL"/>
        </w:rPr>
      </w:pPr>
    </w:p>
    <w:p w14:paraId="5AD5FACC" w14:textId="07A1E098" w:rsidR="009C46CD" w:rsidRDefault="009C46CD" w:rsidP="00E74AC5">
      <w:pPr>
        <w:rPr>
          <w:lang w:val="es-CL"/>
        </w:rPr>
      </w:pPr>
    </w:p>
    <w:p w14:paraId="6831E9AE" w14:textId="77777777" w:rsidR="00146B7E" w:rsidRDefault="00146B7E" w:rsidP="00E74AC5">
      <w:pPr>
        <w:rPr>
          <w:lang w:val="es-CL"/>
        </w:rPr>
      </w:pPr>
    </w:p>
    <w:p w14:paraId="4032AE92" w14:textId="5D4AB8E7" w:rsidR="008A520A" w:rsidRPr="008A520A" w:rsidRDefault="008E53AA" w:rsidP="008A520A">
      <w:pPr>
        <w:autoSpaceDE w:val="0"/>
        <w:autoSpaceDN w:val="0"/>
        <w:adjustRightInd w:val="0"/>
        <w:spacing w:after="0" w:line="240" w:lineRule="auto"/>
        <w:jc w:val="both"/>
        <w:rPr>
          <w:rFonts w:ascii="Calibri" w:hAnsi="Calibri" w:cs="Calibri"/>
          <w:color w:val="000000"/>
          <w:lang w:val="es-CL"/>
        </w:rPr>
      </w:pPr>
      <w:r w:rsidRPr="00A952D6">
        <w:rPr>
          <w:b/>
          <w:bCs/>
          <w:sz w:val="24"/>
          <w:szCs w:val="24"/>
          <w:lang w:val="es-CL"/>
        </w:rPr>
        <w:t xml:space="preserve">D. </w:t>
      </w:r>
      <w:r w:rsidR="00146B7E">
        <w:rPr>
          <w:b/>
          <w:bCs/>
          <w:sz w:val="24"/>
          <w:szCs w:val="24"/>
          <w:lang w:val="es-CL"/>
        </w:rPr>
        <w:t>F</w:t>
      </w:r>
      <w:r w:rsidR="008A520A">
        <w:rPr>
          <w:b/>
          <w:bCs/>
          <w:sz w:val="24"/>
          <w:szCs w:val="24"/>
          <w:lang w:val="es-CL"/>
        </w:rPr>
        <w:t>actores de riesgo psicosocial en el trabajo</w:t>
      </w:r>
      <w:r w:rsidR="00146B7E">
        <w:rPr>
          <w:b/>
          <w:bCs/>
          <w:sz w:val="24"/>
          <w:szCs w:val="24"/>
          <w:lang w:val="es-CL"/>
        </w:rPr>
        <w:t xml:space="preserve"> para una mejor salud mental</w:t>
      </w:r>
    </w:p>
    <w:p w14:paraId="0C9D177C" w14:textId="77777777" w:rsidR="008A520A" w:rsidRDefault="008A520A" w:rsidP="008A520A">
      <w:pPr>
        <w:autoSpaceDE w:val="0"/>
        <w:autoSpaceDN w:val="0"/>
        <w:adjustRightInd w:val="0"/>
        <w:spacing w:after="0" w:line="240" w:lineRule="auto"/>
        <w:ind w:left="360"/>
        <w:jc w:val="both"/>
        <w:rPr>
          <w:rFonts w:cstheme="minorHAnsi"/>
          <w:lang w:val="es-CL"/>
        </w:rPr>
      </w:pPr>
    </w:p>
    <w:p w14:paraId="4097E836" w14:textId="0D36DBDB"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En consideración de la situación que vivimos actualmente, todas las personas están sujetas a importantes riesgos psicosociales, por ejemplo: temor al contagio, incertidumbre a la evolución de la enfermedad, temor al contagio a sus familias, entre otras. En este sentido, las medidas a implementar, plasmadas en el presente documento, buscan entregar apoyo y seguridad a los trabajadores/as, en especial a través de entregar mayor certeza respecto a la implementación de acciones que eviten el contagio en los lugares de trabajo. </w:t>
      </w:r>
    </w:p>
    <w:p w14:paraId="1EB42707" w14:textId="77777777" w:rsidR="008A520A" w:rsidRPr="008A520A" w:rsidRDefault="008A520A" w:rsidP="008A520A">
      <w:pPr>
        <w:autoSpaceDE w:val="0"/>
        <w:autoSpaceDN w:val="0"/>
        <w:adjustRightInd w:val="0"/>
        <w:spacing w:after="0" w:line="240" w:lineRule="auto"/>
        <w:jc w:val="both"/>
        <w:rPr>
          <w:rFonts w:cstheme="minorHAnsi"/>
          <w:lang w:val="es-CL"/>
        </w:rPr>
      </w:pPr>
    </w:p>
    <w:p w14:paraId="0049EEFE" w14:textId="77777777"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decir, a través de la entrega de protocolos como el contenido en este documento, se busca el control de los riesgos psicosociales en el trabajo debido a las posibilidades de contagio. En ese sentido el accionar de </w:t>
      </w:r>
      <w:r w:rsidRPr="00D57103">
        <w:rPr>
          <w:rFonts w:cstheme="minorHAnsi"/>
          <w:i/>
          <w:iCs/>
          <w:highlight w:val="lightGray"/>
          <w:u w:val="single"/>
          <w:lang w:val="es-CL"/>
        </w:rPr>
        <w:t>(nombre de la empresa)</w:t>
      </w:r>
      <w:r w:rsidRPr="00D57103">
        <w:rPr>
          <w:rFonts w:cstheme="minorHAnsi"/>
          <w:highlight w:val="lightGray"/>
          <w:lang w:val="es-CL"/>
        </w:rPr>
        <w:t>,</w:t>
      </w:r>
      <w:r w:rsidRPr="008A520A">
        <w:rPr>
          <w:rFonts w:cstheme="minorHAnsi"/>
          <w:lang w:val="es-CL"/>
        </w:rPr>
        <w:t xml:space="preserve"> se basa en las 5 directrices contenidas en el documento “COVID 19: Directrices para una mejor salud mental de los trabajadores/as”</w:t>
      </w:r>
      <w:r>
        <w:rPr>
          <w:rStyle w:val="Refdenotaalpie"/>
          <w:rFonts w:cstheme="minorHAnsi"/>
        </w:rPr>
        <w:footnoteReference w:id="5"/>
      </w:r>
      <w:r w:rsidRPr="008A520A">
        <w:rPr>
          <w:rFonts w:cstheme="minorHAnsi"/>
          <w:lang w:val="es-CL"/>
        </w:rPr>
        <w:t>, esto es:</w:t>
      </w:r>
    </w:p>
    <w:p w14:paraId="2F6249A3" w14:textId="77777777" w:rsidR="008A520A" w:rsidRPr="008A520A" w:rsidRDefault="008A520A" w:rsidP="008A520A">
      <w:pPr>
        <w:autoSpaceDE w:val="0"/>
        <w:autoSpaceDN w:val="0"/>
        <w:adjustRightInd w:val="0"/>
        <w:spacing w:after="0" w:line="240" w:lineRule="auto"/>
        <w:jc w:val="both"/>
        <w:rPr>
          <w:rFonts w:cstheme="minorHAnsi"/>
          <w:lang w:val="es-CL"/>
        </w:rPr>
      </w:pPr>
    </w:p>
    <w:p w14:paraId="68AFB10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Reconocer que el temor al contagio es normal: En una situación como la que se vive, es normal sentir temor a contagiarse. Todas las personas lo tienen, y en especial aquellas que deben interactuar con otras personas (usuarios/as) durante su trabajo normal. Es por eso, que (nombre de la empresa) reconoce esta situación y por eso se mantiene el compromiso de comunicar a los trabajadores/as que se están tomando las medidas necesarias para que la posibilidad de contagio sea menor. Reconociendo esta situación y tomando las medidas se contribuye a la disminución del temor.</w:t>
      </w:r>
    </w:p>
    <w:p w14:paraId="372663D5"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Entrega de información clara y a tiempo: las medidas a implementar como sus modificaciones serán debidamente informadas, incluyendo aquella relacionada a casos de COVID 19 (por ejemplo, de contagios en la empresa y estado de salud de estos). </w:t>
      </w:r>
    </w:p>
    <w:p w14:paraId="56D0AE81" w14:textId="77777777"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Compromiso de la alta gerencia/jefatura en el proceso de diseño, implementación y seguimiento, así como en la comunicación con los trabajadores/as, demostrando que efectivamente se está haciendo todo lo necesario para resguardar la salud de los trabajadores/as, buscando disminuir la posibilidad de contagio. Las medidas serán ampliamente difundidas y asegurando que cada trabajador/a las ha recibido y las conoce. Esto significa, tal como en el caso de la comunicación a propósito del temor, utilizar todos los canales disponibles: correo, intranet, letreros informativos, comunicaciones en vivo o en línea. Existirán instancias explícitas de comunicación a propósito de la preocupación cotidiana de la alta gerencia/jefatura por la salud de los trabajadores/as. </w:t>
      </w:r>
    </w:p>
    <w:p w14:paraId="1EC379AF" w14:textId="6CE5CEA1" w:rsidR="008A520A" w:rsidRP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dispone de canales de comunicación bilaterales con los trabajadores/as, por ejemplo, un número de teléfono o celular o un correo al que los trabajadores/as puedan llamar y realizar </w:t>
      </w:r>
      <w:r w:rsidRPr="008A520A">
        <w:rPr>
          <w:rFonts w:cstheme="minorHAnsi"/>
          <w:lang w:val="es-CL"/>
        </w:rPr>
        <w:br/>
        <w:t xml:space="preserve">todas las consultas vinculadas al tema. Para tales efectos el medio de comunicación será en este número de teléfono </w:t>
      </w:r>
      <w:r w:rsidRPr="00D57103">
        <w:rPr>
          <w:rFonts w:cstheme="minorHAnsi"/>
          <w:highlight w:val="lightGray"/>
          <w:lang w:val="es-CL"/>
        </w:rPr>
        <w:t>XXXXXXXXX</w:t>
      </w:r>
      <w:r w:rsidRPr="008A520A">
        <w:rPr>
          <w:rFonts w:cstheme="minorHAnsi"/>
          <w:lang w:val="es-CL"/>
        </w:rPr>
        <w:t xml:space="preserve"> y/o al siguiente email </w:t>
      </w:r>
      <w:proofErr w:type="spellStart"/>
      <w:r w:rsidRPr="00D57103">
        <w:rPr>
          <w:rFonts w:cstheme="minorHAnsi"/>
          <w:highlight w:val="lightGray"/>
          <w:lang w:val="es-CL"/>
        </w:rPr>
        <w:t>xxxxxxxx</w:t>
      </w:r>
      <w:proofErr w:type="spellEnd"/>
      <w:r w:rsidRPr="00D57103">
        <w:rPr>
          <w:rFonts w:cstheme="minorHAnsi"/>
          <w:highlight w:val="lightGray"/>
          <w:lang w:val="es-CL"/>
        </w:rPr>
        <w:t>.</w:t>
      </w:r>
      <w:r w:rsidRPr="008A520A">
        <w:rPr>
          <w:rFonts w:cstheme="minorHAnsi"/>
          <w:lang w:val="es-CL"/>
        </w:rPr>
        <w:t xml:space="preserve">  </w:t>
      </w:r>
    </w:p>
    <w:p w14:paraId="4C1FFADA" w14:textId="11533D3A" w:rsidR="008A520A" w:rsidRDefault="008A520A" w:rsidP="008A520A">
      <w:pPr>
        <w:pStyle w:val="Prrafodelista"/>
        <w:numPr>
          <w:ilvl w:val="0"/>
          <w:numId w:val="26"/>
        </w:numPr>
        <w:autoSpaceDE w:val="0"/>
        <w:autoSpaceDN w:val="0"/>
        <w:adjustRightInd w:val="0"/>
        <w:spacing w:after="0" w:line="240" w:lineRule="auto"/>
        <w:jc w:val="both"/>
        <w:rPr>
          <w:rFonts w:cstheme="minorHAnsi"/>
          <w:lang w:val="es-CL"/>
        </w:rPr>
      </w:pPr>
      <w:r w:rsidRPr="008A520A">
        <w:rPr>
          <w:rFonts w:cstheme="minorHAnsi"/>
          <w:lang w:val="es-CL"/>
        </w:rPr>
        <w:t xml:space="preserve">Se </w:t>
      </w:r>
      <w:r>
        <w:rPr>
          <w:rFonts w:cstheme="minorHAnsi"/>
          <w:lang w:val="es-CL"/>
        </w:rPr>
        <w:t>procurará realizar una gestión participativa de los riesgos asociados al COVID 19, especialmente a través del grupo organizado y detallado en la parte V de este documento.</w:t>
      </w:r>
    </w:p>
    <w:p w14:paraId="416089E0" w14:textId="45136B85" w:rsidR="00E939AA" w:rsidRDefault="00E939AA" w:rsidP="00E939AA">
      <w:pPr>
        <w:autoSpaceDE w:val="0"/>
        <w:autoSpaceDN w:val="0"/>
        <w:adjustRightInd w:val="0"/>
        <w:spacing w:after="0" w:line="240" w:lineRule="auto"/>
        <w:jc w:val="both"/>
        <w:rPr>
          <w:rFonts w:cstheme="minorHAnsi"/>
          <w:lang w:val="es-CL"/>
        </w:rPr>
      </w:pPr>
    </w:p>
    <w:p w14:paraId="71E533F5" w14:textId="09AF60F9" w:rsidR="00E939AA" w:rsidRDefault="00E939AA" w:rsidP="00E939AA">
      <w:pPr>
        <w:autoSpaceDE w:val="0"/>
        <w:autoSpaceDN w:val="0"/>
        <w:adjustRightInd w:val="0"/>
        <w:spacing w:after="0" w:line="240" w:lineRule="auto"/>
        <w:jc w:val="both"/>
        <w:rPr>
          <w:rFonts w:cstheme="minorHAnsi"/>
          <w:lang w:val="es-CL"/>
        </w:rPr>
      </w:pPr>
      <w:r>
        <w:rPr>
          <w:b/>
          <w:bCs/>
          <w:noProof/>
          <w:sz w:val="24"/>
          <w:szCs w:val="24"/>
          <w:lang w:val="es-MX" w:eastAsia="es-MX"/>
        </w:rPr>
        <mc:AlternateContent>
          <mc:Choice Requires="wps">
            <w:drawing>
              <wp:anchor distT="0" distB="0" distL="114300" distR="114300" simplePos="0" relativeHeight="251665408" behindDoc="0" locked="0" layoutInCell="1" allowOverlap="1" wp14:anchorId="5EA81257" wp14:editId="2430FB61">
                <wp:simplePos x="0" y="0"/>
                <wp:positionH relativeFrom="column">
                  <wp:posOffset>3017068</wp:posOffset>
                </wp:positionH>
                <wp:positionV relativeFrom="paragraph">
                  <wp:posOffset>43438</wp:posOffset>
                </wp:positionV>
                <wp:extent cx="3067050" cy="933450"/>
                <wp:effectExtent l="514350" t="552450" r="19050" b="19050"/>
                <wp:wrapNone/>
                <wp:docPr id="15" name="Globo: línea doblada 15"/>
                <wp:cNvGraphicFramePr/>
                <a:graphic xmlns:a="http://schemas.openxmlformats.org/drawingml/2006/main">
                  <a:graphicData uri="http://schemas.microsoft.com/office/word/2010/wordprocessingShape">
                    <wps:wsp>
                      <wps:cNvSpPr/>
                      <wps:spPr>
                        <a:xfrm>
                          <a:off x="0" y="0"/>
                          <a:ext cx="3067050" cy="933450"/>
                        </a:xfrm>
                        <a:prstGeom prst="borderCallout2">
                          <a:avLst>
                            <a:gd name="adj1" fmla="val 18750"/>
                            <a:gd name="adj2" fmla="val 0"/>
                            <a:gd name="adj3" fmla="val 18750"/>
                            <a:gd name="adj4" fmla="val -16667"/>
                            <a:gd name="adj5" fmla="val -58923"/>
                            <a:gd name="adj6" fmla="val -16046"/>
                          </a:avLst>
                        </a:prstGeom>
                      </wps:spPr>
                      <wps:style>
                        <a:lnRef idx="2">
                          <a:schemeClr val="accent6"/>
                        </a:lnRef>
                        <a:fillRef idx="1">
                          <a:schemeClr val="lt1"/>
                        </a:fillRef>
                        <a:effectRef idx="0">
                          <a:schemeClr val="accent6"/>
                        </a:effectRef>
                        <a:fontRef idx="minor">
                          <a:schemeClr val="dk1"/>
                        </a:fontRef>
                      </wps:style>
                      <wps:txb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EA81257" id="Globo: línea doblada 15" o:spid="_x0000_s1033" type="#_x0000_t48" style="position:absolute;left:0;text-align:left;margin-left:237.55pt;margin-top:3.4pt;width:241.5pt;height: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" adj="-3466,-12727,,,0" fillcolor="white [3201]" strokecolor="#70ad47 [3209]" strokeweight="1pt">
                <v:textbox>
                  <w:txbxContent>
                    <w:p w14:paraId="315A6E74" w14:textId="53EE9E83" w:rsidR="00146B7E" w:rsidRPr="008A520A" w:rsidRDefault="00146B7E" w:rsidP="00146B7E">
                      <w:pPr>
                        <w:pStyle w:val="Textocomentario"/>
                        <w:rPr>
                          <w:lang w:val="es-CL"/>
                        </w:rPr>
                      </w:pPr>
                      <w:r w:rsidRPr="008A520A">
                        <w:rPr>
                          <w:noProof/>
                          <w:lang w:val="es-CL"/>
                        </w:rPr>
                        <w:t>Defini</w:t>
                      </w:r>
                      <w:r>
                        <w:rPr>
                          <w:noProof/>
                          <w:lang w:val="es-CL"/>
                        </w:rPr>
                        <w:t>r un</w:t>
                      </w:r>
                      <w:r w:rsidRPr="008A520A">
                        <w:rPr>
                          <w:noProof/>
                          <w:lang w:val="es-CL"/>
                        </w:rPr>
                        <w:t xml:space="preserve"> número de teléfono </w:t>
                      </w:r>
                      <w:r>
                        <w:rPr>
                          <w:noProof/>
                          <w:lang w:val="es-CL"/>
                        </w:rPr>
                        <w:t xml:space="preserve">e email </w:t>
                      </w:r>
                      <w:r w:rsidRPr="008A520A">
                        <w:rPr>
                          <w:noProof/>
                          <w:lang w:val="es-CL"/>
                        </w:rPr>
                        <w:t xml:space="preserve">en la empresa para consultas en relación a las medidas y situación en </w:t>
                      </w:r>
                      <w:r>
                        <w:rPr>
                          <w:noProof/>
                          <w:lang w:val="es-CL"/>
                        </w:rPr>
                        <w:t>general</w:t>
                      </w:r>
                      <w:r w:rsidRPr="008A520A">
                        <w:rPr>
                          <w:noProof/>
                          <w:lang w:val="es-CL"/>
                        </w:rPr>
                        <w:t xml:space="preserve"> relacionada a COVID19. Las consultas deben ser respondidas por personal que esté capacitado y conozca de los procedimientos. </w:t>
                      </w:r>
                    </w:p>
                    <w:p w14:paraId="5849108A" w14:textId="77777777" w:rsidR="00146B7E" w:rsidRPr="00146B7E" w:rsidRDefault="00146B7E" w:rsidP="00146B7E">
                      <w:pPr>
                        <w:jc w:val="center"/>
                        <w:rPr>
                          <w:lang w:val="es-CL"/>
                        </w:rPr>
                      </w:pPr>
                    </w:p>
                    <w:p w14:paraId="3676827C" w14:textId="77777777" w:rsidR="00146B7E" w:rsidRPr="00146B7E" w:rsidRDefault="00146B7E">
                      <w:pPr>
                        <w:rPr>
                          <w:lang w:val="es-CL"/>
                        </w:rPr>
                      </w:pPr>
                    </w:p>
                  </w:txbxContent>
                </v:textbox>
              </v:shape>
            </w:pict>
          </mc:Fallback>
        </mc:AlternateContent>
      </w:r>
    </w:p>
    <w:p w14:paraId="0C40DC25" w14:textId="515D9464" w:rsidR="00E939AA" w:rsidRDefault="00E939AA" w:rsidP="00E939AA">
      <w:pPr>
        <w:autoSpaceDE w:val="0"/>
        <w:autoSpaceDN w:val="0"/>
        <w:adjustRightInd w:val="0"/>
        <w:spacing w:after="0" w:line="240" w:lineRule="auto"/>
        <w:jc w:val="both"/>
        <w:rPr>
          <w:rFonts w:cstheme="minorHAnsi"/>
          <w:lang w:val="es-CL"/>
        </w:rPr>
      </w:pPr>
    </w:p>
    <w:p w14:paraId="4BC1F205" w14:textId="093191F0" w:rsidR="00E939AA" w:rsidRDefault="00E939AA" w:rsidP="00E939AA">
      <w:pPr>
        <w:autoSpaceDE w:val="0"/>
        <w:autoSpaceDN w:val="0"/>
        <w:adjustRightInd w:val="0"/>
        <w:spacing w:after="0" w:line="240" w:lineRule="auto"/>
        <w:jc w:val="both"/>
        <w:rPr>
          <w:rFonts w:cstheme="minorHAnsi"/>
          <w:lang w:val="es-CL"/>
        </w:rPr>
      </w:pPr>
    </w:p>
    <w:p w14:paraId="2A801F78" w14:textId="13CFB075" w:rsidR="00E939AA" w:rsidRPr="00E939AA" w:rsidRDefault="00E939AA" w:rsidP="00E939AA">
      <w:pPr>
        <w:autoSpaceDE w:val="0"/>
        <w:autoSpaceDN w:val="0"/>
        <w:adjustRightInd w:val="0"/>
        <w:spacing w:after="0" w:line="240" w:lineRule="auto"/>
        <w:jc w:val="both"/>
        <w:rPr>
          <w:rFonts w:cstheme="minorHAnsi"/>
          <w:lang w:val="es-CL"/>
        </w:rPr>
      </w:pPr>
    </w:p>
    <w:p w14:paraId="63B6379F" w14:textId="7E35FA52" w:rsidR="00E939AA" w:rsidRDefault="00E939AA" w:rsidP="00E939AA">
      <w:pPr>
        <w:autoSpaceDE w:val="0"/>
        <w:autoSpaceDN w:val="0"/>
        <w:adjustRightInd w:val="0"/>
        <w:spacing w:after="0" w:line="240" w:lineRule="auto"/>
        <w:jc w:val="both"/>
        <w:rPr>
          <w:rFonts w:cstheme="minorHAnsi"/>
          <w:lang w:val="es-CL"/>
        </w:rPr>
      </w:pPr>
    </w:p>
    <w:p w14:paraId="27B5659F" w14:textId="01252955" w:rsidR="00E939AA" w:rsidRDefault="00E939AA" w:rsidP="00E939AA">
      <w:pPr>
        <w:autoSpaceDE w:val="0"/>
        <w:autoSpaceDN w:val="0"/>
        <w:adjustRightInd w:val="0"/>
        <w:spacing w:after="0" w:line="240" w:lineRule="auto"/>
        <w:jc w:val="both"/>
        <w:rPr>
          <w:rFonts w:cstheme="minorHAnsi"/>
          <w:lang w:val="es-CL"/>
        </w:rPr>
      </w:pPr>
    </w:p>
    <w:p w14:paraId="57A74ABA" w14:textId="1CF823C4" w:rsidR="00E939AA" w:rsidRDefault="00E939AA" w:rsidP="00E939AA">
      <w:pPr>
        <w:autoSpaceDE w:val="0"/>
        <w:autoSpaceDN w:val="0"/>
        <w:adjustRightInd w:val="0"/>
        <w:spacing w:after="0" w:line="240" w:lineRule="auto"/>
        <w:jc w:val="both"/>
        <w:rPr>
          <w:rFonts w:cstheme="minorHAnsi"/>
          <w:lang w:val="es-CL"/>
        </w:rPr>
      </w:pPr>
    </w:p>
    <w:p w14:paraId="71258B78" w14:textId="48647F4B" w:rsidR="00146B7E" w:rsidRDefault="00146B7E" w:rsidP="00E74AC5">
      <w:pPr>
        <w:rPr>
          <w:b/>
          <w:bCs/>
          <w:sz w:val="24"/>
          <w:szCs w:val="24"/>
          <w:lang w:val="es-CL"/>
        </w:rPr>
      </w:pPr>
    </w:p>
    <w:p w14:paraId="52742E19" w14:textId="3DC3C5C8" w:rsidR="00146B7E" w:rsidRDefault="00146B7E" w:rsidP="00E74AC5">
      <w:pPr>
        <w:rPr>
          <w:b/>
          <w:bCs/>
          <w:sz w:val="24"/>
          <w:szCs w:val="24"/>
          <w:lang w:val="es-CL"/>
        </w:rPr>
      </w:pPr>
    </w:p>
    <w:p w14:paraId="3A6037A4" w14:textId="77777777" w:rsidR="00146B7E" w:rsidRDefault="00146B7E" w:rsidP="00E74AC5">
      <w:pPr>
        <w:rPr>
          <w:b/>
          <w:bCs/>
          <w:sz w:val="24"/>
          <w:szCs w:val="24"/>
          <w:lang w:val="es-CL"/>
        </w:rPr>
      </w:pPr>
    </w:p>
    <w:p w14:paraId="30FC4361" w14:textId="2CD430D7" w:rsidR="00E74AC5" w:rsidRPr="00A952D6" w:rsidRDefault="00773254" w:rsidP="00E74AC5">
      <w:pPr>
        <w:rPr>
          <w:b/>
          <w:bCs/>
          <w:sz w:val="24"/>
          <w:szCs w:val="24"/>
          <w:lang w:val="es-CL"/>
        </w:rPr>
      </w:pPr>
      <w:r>
        <w:rPr>
          <w:b/>
          <w:bCs/>
          <w:noProof/>
          <w:sz w:val="24"/>
          <w:szCs w:val="24"/>
          <w:lang w:val="es-MX" w:eastAsia="es-MX"/>
        </w:rPr>
        <mc:AlternateContent>
          <mc:Choice Requires="wps">
            <w:drawing>
              <wp:anchor distT="0" distB="0" distL="114300" distR="114300" simplePos="0" relativeHeight="251666432" behindDoc="0" locked="0" layoutInCell="1" allowOverlap="1" wp14:anchorId="017FD131" wp14:editId="056A97B3">
                <wp:simplePos x="0" y="0"/>
                <wp:positionH relativeFrom="column">
                  <wp:posOffset>1079500</wp:posOffset>
                </wp:positionH>
                <wp:positionV relativeFrom="paragraph">
                  <wp:posOffset>-812800</wp:posOffset>
                </wp:positionV>
                <wp:extent cx="5638800" cy="742950"/>
                <wp:effectExtent l="590550" t="0" r="19050" b="114300"/>
                <wp:wrapNone/>
                <wp:docPr id="16" name="Globo: línea doblada 16"/>
                <wp:cNvGraphicFramePr/>
                <a:graphic xmlns:a="http://schemas.openxmlformats.org/drawingml/2006/main">
                  <a:graphicData uri="http://schemas.microsoft.com/office/word/2010/wordprocessingShape">
                    <wps:wsp>
                      <wps:cNvSpPr/>
                      <wps:spPr>
                        <a:xfrm>
                          <a:off x="0" y="0"/>
                          <a:ext cx="5638800" cy="742950"/>
                        </a:xfrm>
                        <a:prstGeom prst="borderCallout2">
                          <a:avLst>
                            <a:gd name="adj1" fmla="val 50374"/>
                            <a:gd name="adj2" fmla="val -112"/>
                            <a:gd name="adj3" fmla="val 50374"/>
                            <a:gd name="adj4" fmla="val -10248"/>
                            <a:gd name="adj5" fmla="val 112500"/>
                            <a:gd name="adj6" fmla="val -10180"/>
                          </a:avLst>
                        </a:prstGeom>
                      </wps:spPr>
                      <wps:style>
                        <a:lnRef idx="2">
                          <a:schemeClr val="accent6"/>
                        </a:lnRef>
                        <a:fillRef idx="1">
                          <a:schemeClr val="lt1"/>
                        </a:fillRef>
                        <a:effectRef idx="0">
                          <a:schemeClr val="accent6"/>
                        </a:effectRef>
                        <a:fontRef idx="minor">
                          <a:schemeClr val="dk1"/>
                        </a:fontRef>
                      </wps:style>
                      <wps:txb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3"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4"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 xml:space="preserve">ara informar. </w:t>
                            </w:r>
                            <w:proofErr w:type="gramStart"/>
                            <w:r>
                              <w:rPr>
                                <w:lang w:val="es-CL"/>
                              </w:rPr>
                              <w:t>Además</w:t>
                            </w:r>
                            <w:proofErr w:type="gramEnd"/>
                            <w:r>
                              <w:rPr>
                                <w:lang w:val="es-CL"/>
                              </w:rPr>
                              <w:t xml:space="preserve"> consulte a su Mutualidad a la cual esté adherida para que le preste asistencia técnica y material para informar a los trabajadores.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17FD131" id="Globo: línea doblada 16" o:spid="_x0000_s1035" type="#_x0000_t48" style="position:absolute;margin-left:85pt;margin-top:-64pt;width:444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" adj="-2199,,-2214,10881,-24,10881" fillcolor="white [3201]" strokecolor="#70ad47 [3209]" strokeweight="1pt">
                <v:textbox>
                  <w:txbxContent>
                    <w:p w14:paraId="65EE186C" w14:textId="62FAE5FB" w:rsidR="00773254" w:rsidRPr="00CB219D" w:rsidRDefault="00773254" w:rsidP="00773254">
                      <w:pPr>
                        <w:jc w:val="center"/>
                        <w:rPr>
                          <w:lang w:val="es-CL"/>
                        </w:rPr>
                      </w:pPr>
                      <w:r w:rsidRPr="00500010">
                        <w:rPr>
                          <w:lang w:val="es-CL"/>
                        </w:rPr>
                        <w:t xml:space="preserve">Consulte sitio web </w:t>
                      </w:r>
                      <w:hyperlink r:id="rId15" w:history="1">
                        <w:r w:rsidRPr="00500010">
                          <w:rPr>
                            <w:rStyle w:val="Hipervnculo"/>
                            <w:lang w:val="es-CL"/>
                          </w:rPr>
                          <w:t>https://www.gob.cl/pasoapaso/</w:t>
                        </w:r>
                      </w:hyperlink>
                      <w:r w:rsidR="00500010" w:rsidRPr="00500010">
                        <w:rPr>
                          <w:lang w:val="es-CL"/>
                        </w:rPr>
                        <w:t xml:space="preserve"> </w:t>
                      </w:r>
                      <w:r w:rsidR="00500010">
                        <w:rPr>
                          <w:lang w:val="es-CL"/>
                        </w:rPr>
                        <w:t xml:space="preserve">  y </w:t>
                      </w:r>
                      <w:hyperlink r:id="rId16" w:history="1">
                        <w:r w:rsidR="00500010" w:rsidRPr="00500010">
                          <w:rPr>
                            <w:rStyle w:val="Hipervnculo"/>
                            <w:lang w:val="es-CL"/>
                          </w:rPr>
                          <w:t>http://www.pasoapasolaboral.cl/</w:t>
                        </w:r>
                      </w:hyperlink>
                    </w:p>
                    <w:p w14:paraId="4E55AD44" w14:textId="78F6DC60" w:rsidR="00500010" w:rsidRPr="00500010" w:rsidRDefault="00500010" w:rsidP="00773254">
                      <w:pPr>
                        <w:jc w:val="center"/>
                        <w:rPr>
                          <w:lang w:val="es-CL"/>
                        </w:rPr>
                      </w:pPr>
                      <w:r w:rsidRPr="00500010">
                        <w:rPr>
                          <w:lang w:val="es-CL"/>
                        </w:rPr>
                        <w:t>Donde encontrará material de apoyo p</w:t>
                      </w:r>
                      <w:r>
                        <w:rPr>
                          <w:lang w:val="es-CL"/>
                        </w:rPr>
                        <w:t xml:space="preserve">ara informar. </w:t>
                      </w:r>
                      <w:proofErr w:type="gramStart"/>
                      <w:r>
                        <w:rPr>
                          <w:lang w:val="es-CL"/>
                        </w:rPr>
                        <w:t>Además</w:t>
                      </w:r>
                      <w:proofErr w:type="gramEnd"/>
                      <w:r>
                        <w:rPr>
                          <w:lang w:val="es-CL"/>
                        </w:rPr>
                        <w:t xml:space="preserve"> consulte a su Mutualidad a la cual esté adherida para que le preste asistencia técnica y material para informar a los trabajadores.</w:t>
                      </w:r>
                    </w:p>
                  </w:txbxContent>
                </v:textbox>
                <o:callout v:ext="edit" minusy="t"/>
              </v:shape>
            </w:pict>
          </mc:Fallback>
        </mc:AlternateContent>
      </w:r>
      <w:r w:rsidR="008A520A">
        <w:rPr>
          <w:b/>
          <w:bCs/>
          <w:sz w:val="24"/>
          <w:szCs w:val="24"/>
          <w:lang w:val="es-CL"/>
        </w:rPr>
        <w:t xml:space="preserve">E. </w:t>
      </w:r>
      <w:r w:rsidR="009C46CD">
        <w:rPr>
          <w:b/>
          <w:bCs/>
          <w:sz w:val="24"/>
          <w:szCs w:val="24"/>
          <w:lang w:val="es-CL"/>
        </w:rPr>
        <w:t>I</w:t>
      </w:r>
      <w:r w:rsidR="00E74AC5" w:rsidRPr="00A952D6">
        <w:rPr>
          <w:b/>
          <w:bCs/>
          <w:sz w:val="24"/>
          <w:szCs w:val="24"/>
          <w:lang w:val="es-CL"/>
        </w:rPr>
        <w:t xml:space="preserve">nformación a los trabajadores y trabajadoras </w:t>
      </w:r>
    </w:p>
    <w:p w14:paraId="3B915F74" w14:textId="41413FBC" w:rsidR="00E74AC5" w:rsidRPr="00A952D6" w:rsidRDefault="009C5D2F" w:rsidP="00A952D6">
      <w:pPr>
        <w:pStyle w:val="Prrafodelista"/>
        <w:numPr>
          <w:ilvl w:val="0"/>
          <w:numId w:val="4"/>
        </w:numPr>
        <w:jc w:val="both"/>
        <w:rPr>
          <w:lang w:val="es-CL"/>
        </w:rPr>
      </w:pPr>
      <w:r>
        <w:rPr>
          <w:lang w:val="es-CL"/>
        </w:rPr>
        <w:t>Se i</w:t>
      </w:r>
      <w:r w:rsidR="00E74AC5" w:rsidRPr="00A952D6">
        <w:rPr>
          <w:lang w:val="es-CL"/>
        </w:rPr>
        <w:t>nformar</w:t>
      </w:r>
      <w:r>
        <w:rPr>
          <w:lang w:val="es-CL"/>
        </w:rPr>
        <w:t>á</w:t>
      </w:r>
      <w:r w:rsidR="00E74AC5" w:rsidRPr="00A952D6">
        <w:rPr>
          <w:lang w:val="es-CL"/>
        </w:rPr>
        <w:t xml:space="preserve"> y capacitar</w:t>
      </w:r>
      <w:r>
        <w:rPr>
          <w:lang w:val="es-CL"/>
        </w:rPr>
        <w:t>á</w:t>
      </w:r>
      <w:r w:rsidR="00E74AC5" w:rsidRPr="00A952D6">
        <w:rPr>
          <w:lang w:val="es-CL"/>
        </w:rPr>
        <w:t xml:space="preserve"> a los trabajadores y trabajadoras sobre el COVID-19: Las vías de transmisión, signos y síntomas, acciones si presenta síntomas, medidas preventivas y uso correcto de elementos de protección personal</w:t>
      </w:r>
      <w:r>
        <w:rPr>
          <w:lang w:val="es-CL"/>
        </w:rPr>
        <w:t>,</w:t>
      </w:r>
      <w:r w:rsidR="00E74AC5" w:rsidRPr="00A952D6">
        <w:rPr>
          <w:lang w:val="es-CL"/>
        </w:rPr>
        <w:t xml:space="preserve"> en el caso que corresponda. Para ello, el empleador deberá contar con los medios de verificación de esta medida.</w:t>
      </w:r>
    </w:p>
    <w:p w14:paraId="38A3FB6A" w14:textId="3E180AE2" w:rsidR="00E74AC5" w:rsidRPr="00A952D6" w:rsidRDefault="006F4A4E" w:rsidP="00A952D6">
      <w:pPr>
        <w:pStyle w:val="Prrafodelista"/>
        <w:numPr>
          <w:ilvl w:val="0"/>
          <w:numId w:val="4"/>
        </w:numPr>
        <w:jc w:val="both"/>
        <w:rPr>
          <w:lang w:val="es-CL"/>
        </w:rPr>
      </w:pPr>
      <w:r>
        <w:rPr>
          <w:lang w:val="es-CL"/>
        </w:rPr>
        <w:t>Se m</w:t>
      </w:r>
      <w:r w:rsidR="00E74AC5" w:rsidRPr="00A952D6">
        <w:rPr>
          <w:lang w:val="es-CL"/>
        </w:rPr>
        <w:t>ante</w:t>
      </w:r>
      <w:r w:rsidR="00674EED">
        <w:rPr>
          <w:lang w:val="es-CL"/>
        </w:rPr>
        <w:t>n</w:t>
      </w:r>
      <w:r>
        <w:rPr>
          <w:lang w:val="es-CL"/>
        </w:rPr>
        <w:t>drá</w:t>
      </w:r>
      <w:r w:rsidR="00E74AC5" w:rsidRPr="00A952D6">
        <w:rPr>
          <w:lang w:val="es-CL"/>
        </w:rPr>
        <w:t xml:space="preserve"> un compromiso continuo con los trabajadores y trabajadoras para monitorear el cumplimiento de las medidas preventivas y actualizar periódicamente la información respecto de los protocolos internos o acciones desarrolladas. </w:t>
      </w:r>
    </w:p>
    <w:p w14:paraId="157C48E0" w14:textId="7C3FE71F" w:rsidR="00E74AC5" w:rsidRPr="00A952D6" w:rsidRDefault="008930B8" w:rsidP="00A952D6">
      <w:pPr>
        <w:pStyle w:val="Prrafodelista"/>
        <w:numPr>
          <w:ilvl w:val="0"/>
          <w:numId w:val="4"/>
        </w:numPr>
        <w:jc w:val="both"/>
        <w:rPr>
          <w:lang w:val="es-CL"/>
        </w:rPr>
      </w:pPr>
      <w:r>
        <w:rPr>
          <w:lang w:val="es-CL"/>
        </w:rPr>
        <w:lastRenderedPageBreak/>
        <w:t>Se enviará</w:t>
      </w:r>
      <w:r w:rsidRPr="00A952D6">
        <w:rPr>
          <w:lang w:val="es-CL"/>
        </w:rPr>
        <w:t xml:space="preserve"> </w:t>
      </w:r>
      <w:r w:rsidR="00E74AC5" w:rsidRPr="00A952D6">
        <w:rPr>
          <w:lang w:val="es-CL"/>
        </w:rPr>
        <w:t>información sobre el COVID-19 y medidas preventivas al correo institucional de cada trabajador, o bien, entregar</w:t>
      </w:r>
      <w:r>
        <w:rPr>
          <w:lang w:val="es-CL"/>
        </w:rPr>
        <w:t>á</w:t>
      </w:r>
      <w:r w:rsidR="00E74AC5" w:rsidRPr="00A952D6">
        <w:rPr>
          <w:lang w:val="es-CL"/>
        </w:rPr>
        <w:t xml:space="preserve"> un ejemplar impreso de los protocolos internos y el programa de gestión preventiva en la empresa. </w:t>
      </w:r>
    </w:p>
    <w:p w14:paraId="4C6B6CEB" w14:textId="7B4ECDAF" w:rsidR="00E74AC5" w:rsidRDefault="008930B8" w:rsidP="00A952D6">
      <w:pPr>
        <w:pStyle w:val="Prrafodelista"/>
        <w:numPr>
          <w:ilvl w:val="0"/>
          <w:numId w:val="4"/>
        </w:numPr>
        <w:jc w:val="both"/>
        <w:rPr>
          <w:lang w:val="es-CL"/>
        </w:rPr>
      </w:pPr>
      <w:r>
        <w:rPr>
          <w:lang w:val="es-CL"/>
        </w:rPr>
        <w:t>Se c</w:t>
      </w:r>
      <w:r w:rsidR="00E74AC5" w:rsidRPr="00A952D6">
        <w:rPr>
          <w:lang w:val="es-CL"/>
        </w:rPr>
        <w:t>apacitar</w:t>
      </w:r>
      <w:r>
        <w:rPr>
          <w:lang w:val="es-CL"/>
        </w:rPr>
        <w:t>á</w:t>
      </w:r>
      <w:r w:rsidR="00E74AC5" w:rsidRPr="00A952D6">
        <w:rPr>
          <w:lang w:val="es-CL"/>
        </w:rPr>
        <w:t xml:space="preserve"> a los trabajadores, preferiblemente a través de medios tecnológicos, sobre la correcta implementación de las medidas preventivas, especialmente, sobre el correcto uso de los elementos de protección personal.</w:t>
      </w:r>
    </w:p>
    <w:p w14:paraId="0E2BE9D1" w14:textId="073EE5EC" w:rsidR="00A952D6" w:rsidRDefault="00A952D6" w:rsidP="00A952D6">
      <w:pPr>
        <w:pStyle w:val="Prrafodelista"/>
        <w:ind w:left="360"/>
        <w:jc w:val="both"/>
        <w:rPr>
          <w:lang w:val="es-CL"/>
        </w:rPr>
      </w:pPr>
    </w:p>
    <w:p w14:paraId="49536209" w14:textId="75B3A8D9" w:rsidR="00E74AC5" w:rsidRPr="00A952D6" w:rsidRDefault="00F90C54" w:rsidP="00E74AC5">
      <w:pPr>
        <w:rPr>
          <w:b/>
          <w:bCs/>
          <w:sz w:val="24"/>
          <w:szCs w:val="24"/>
          <w:lang w:val="es-CL"/>
        </w:rPr>
      </w:pPr>
      <w:r>
        <w:rPr>
          <w:b/>
          <w:bCs/>
          <w:sz w:val="24"/>
          <w:szCs w:val="24"/>
          <w:lang w:val="es-CL"/>
        </w:rPr>
        <w:t>F</w:t>
      </w:r>
      <w:r w:rsidR="00A952D6" w:rsidRPr="00A952D6">
        <w:rPr>
          <w:b/>
          <w:bCs/>
          <w:sz w:val="24"/>
          <w:szCs w:val="24"/>
          <w:lang w:val="es-CL"/>
        </w:rPr>
        <w:t xml:space="preserve">. </w:t>
      </w:r>
      <w:r w:rsidR="00E74AC5" w:rsidRPr="00A952D6">
        <w:rPr>
          <w:b/>
          <w:bCs/>
          <w:sz w:val="24"/>
          <w:szCs w:val="24"/>
          <w:lang w:val="es-CL"/>
        </w:rPr>
        <w:t>Promo</w:t>
      </w:r>
      <w:r w:rsidR="009C46CD">
        <w:rPr>
          <w:b/>
          <w:bCs/>
          <w:sz w:val="24"/>
          <w:szCs w:val="24"/>
          <w:lang w:val="es-CL"/>
        </w:rPr>
        <w:t xml:space="preserve">ción de </w:t>
      </w:r>
      <w:r w:rsidR="00E74AC5" w:rsidRPr="00A952D6">
        <w:rPr>
          <w:b/>
          <w:bCs/>
          <w:sz w:val="24"/>
          <w:szCs w:val="24"/>
          <w:lang w:val="es-CL"/>
        </w:rPr>
        <w:t>medidas preventivas individuales</w:t>
      </w:r>
    </w:p>
    <w:p w14:paraId="579824A1" w14:textId="77777777" w:rsidR="008E53AA" w:rsidRPr="00A952D6" w:rsidRDefault="00E74AC5" w:rsidP="00A952D6">
      <w:pPr>
        <w:pStyle w:val="Prrafodelista"/>
        <w:numPr>
          <w:ilvl w:val="0"/>
          <w:numId w:val="5"/>
        </w:numPr>
        <w:jc w:val="both"/>
        <w:rPr>
          <w:lang w:val="es-CL"/>
        </w:rPr>
      </w:pPr>
      <w:r w:rsidRPr="00A952D6">
        <w:rPr>
          <w:lang w:val="es-CL"/>
        </w:rPr>
        <w:t>Mantener en todo momento una distancia física de al menos 1 metro entre las personas, salvo aquellas que, por la naturaleza de las funciones que realizan, no puedan cumplir con esta medida durante el ejercicio de sus labores, caso en el cual se debe mantener el uso permanente de mascarilla.</w:t>
      </w:r>
    </w:p>
    <w:p w14:paraId="78A50A00" w14:textId="037BCE7A" w:rsidR="00A952D6" w:rsidRDefault="00E74AC5" w:rsidP="00A952D6">
      <w:pPr>
        <w:pStyle w:val="Prrafodelista"/>
        <w:numPr>
          <w:ilvl w:val="0"/>
          <w:numId w:val="5"/>
        </w:numPr>
        <w:jc w:val="both"/>
        <w:rPr>
          <w:lang w:val="es-CL"/>
        </w:rPr>
      </w:pPr>
      <w:r w:rsidRPr="00A952D6">
        <w:rPr>
          <w:lang w:val="es-CL"/>
        </w:rPr>
        <w:t xml:space="preserve">Utilizar en todo momento mascarilla que cubra nariz y boca, con excepción de: </w:t>
      </w:r>
    </w:p>
    <w:p w14:paraId="62745147" w14:textId="77777777" w:rsidR="00A952D6" w:rsidRDefault="00E74AC5" w:rsidP="00A952D6">
      <w:pPr>
        <w:pStyle w:val="Prrafodelista"/>
        <w:numPr>
          <w:ilvl w:val="1"/>
          <w:numId w:val="5"/>
        </w:numPr>
        <w:jc w:val="both"/>
        <w:rPr>
          <w:lang w:val="es-CL"/>
        </w:rPr>
      </w:pPr>
      <w:r w:rsidRPr="00A952D6">
        <w:rPr>
          <w:lang w:val="es-CL"/>
        </w:rPr>
        <w:t xml:space="preserve">Aquellos trabajadores que se encuentren solos en un espacio cerrado o con un máximo de dos personas, siempre que entre ellas exista una separación física que impida el contacto estrecho. </w:t>
      </w:r>
    </w:p>
    <w:p w14:paraId="594928FC" w14:textId="5E7AD8EC" w:rsidR="008E53AA" w:rsidRDefault="00E74AC5" w:rsidP="00A952D6">
      <w:pPr>
        <w:pStyle w:val="Prrafodelista"/>
        <w:numPr>
          <w:ilvl w:val="1"/>
          <w:numId w:val="5"/>
        </w:numPr>
        <w:jc w:val="both"/>
        <w:rPr>
          <w:lang w:val="es-CL"/>
        </w:rPr>
      </w:pPr>
      <w:r w:rsidRPr="00A952D6">
        <w:rPr>
          <w:lang w:val="es-CL"/>
        </w:rPr>
        <w:t xml:space="preserve">Aquellos trabajadores que estén comiendo en lugares especialmente habilitados para ello. </w:t>
      </w:r>
    </w:p>
    <w:p w14:paraId="4806BC7D" w14:textId="389C850C" w:rsidR="009830D6" w:rsidRDefault="009830D6" w:rsidP="009830D6">
      <w:pPr>
        <w:jc w:val="both"/>
        <w:rPr>
          <w:lang w:val="es-CL"/>
        </w:rPr>
      </w:pPr>
      <w:r>
        <w:rPr>
          <w:lang w:val="es-CL"/>
        </w:rPr>
        <w:t>Mantener esta señalética en lugares visibles:</w:t>
      </w:r>
    </w:p>
    <w:p w14:paraId="29E0B186" w14:textId="457581F0" w:rsidR="009830D6" w:rsidRPr="009830D6" w:rsidRDefault="009830D6" w:rsidP="009830D6">
      <w:pPr>
        <w:jc w:val="center"/>
        <w:rPr>
          <w:lang w:val="es-CL"/>
        </w:rPr>
      </w:pPr>
      <w:r>
        <w:rPr>
          <w:noProof/>
          <w:lang w:val="es-MX" w:eastAsia="es-MX"/>
        </w:rPr>
        <w:drawing>
          <wp:inline distT="0" distB="0" distL="0" distR="0" wp14:anchorId="29078E9E" wp14:editId="3CA6FFB5">
            <wp:extent cx="4411233" cy="247015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1502" cy="2492699"/>
                    </a:xfrm>
                    <a:prstGeom prst="rect">
                      <a:avLst/>
                    </a:prstGeom>
                    <a:noFill/>
                    <a:ln>
                      <a:noFill/>
                    </a:ln>
                  </pic:spPr>
                </pic:pic>
              </a:graphicData>
            </a:graphic>
          </wp:inline>
        </w:drawing>
      </w:r>
    </w:p>
    <w:p w14:paraId="12517639" w14:textId="77777777" w:rsidR="008E53AA" w:rsidRPr="00A952D6" w:rsidRDefault="00E74AC5" w:rsidP="00A952D6">
      <w:pPr>
        <w:pStyle w:val="Prrafodelista"/>
        <w:numPr>
          <w:ilvl w:val="0"/>
          <w:numId w:val="5"/>
        </w:numPr>
        <w:jc w:val="both"/>
        <w:rPr>
          <w:lang w:val="es-CL"/>
        </w:rPr>
      </w:pPr>
      <w:r w:rsidRPr="00A952D6">
        <w:rPr>
          <w:lang w:val="es-CL"/>
        </w:rPr>
        <w:t xml:space="preserve">Cubrir la boca y nariz con el antebrazo o pañuelo desechable al toser y estornudar, no reutilizando este último. En lo posible, desechar pañuelos en contenedores con tapa. </w:t>
      </w:r>
    </w:p>
    <w:p w14:paraId="62605BCD" w14:textId="77777777" w:rsidR="00AD2A05" w:rsidRDefault="00E74AC5" w:rsidP="00AD2A05">
      <w:pPr>
        <w:pStyle w:val="Prrafodelista"/>
        <w:numPr>
          <w:ilvl w:val="0"/>
          <w:numId w:val="5"/>
        </w:numPr>
        <w:jc w:val="both"/>
        <w:rPr>
          <w:lang w:val="es-CL"/>
        </w:rPr>
      </w:pPr>
      <w:r w:rsidRPr="00A952D6">
        <w:rPr>
          <w:lang w:val="es-CL"/>
        </w:rPr>
        <w:t xml:space="preserve">Abstenerse de tocar nariz, boca y ojos. </w:t>
      </w:r>
    </w:p>
    <w:p w14:paraId="0C279A98" w14:textId="52F06532" w:rsidR="00AD2A05" w:rsidRPr="00AD2A05" w:rsidRDefault="00E74AC5" w:rsidP="00AD2A05">
      <w:pPr>
        <w:pStyle w:val="Prrafodelista"/>
        <w:numPr>
          <w:ilvl w:val="0"/>
          <w:numId w:val="5"/>
        </w:numPr>
        <w:jc w:val="both"/>
        <w:rPr>
          <w:lang w:val="es-CL"/>
        </w:rPr>
      </w:pPr>
      <w:r w:rsidRPr="00AD2A05">
        <w:rPr>
          <w:lang w:val="es-CL"/>
        </w:rPr>
        <w:t>Evitar contacto físico al saludar</w:t>
      </w:r>
      <w:r w:rsidR="00AD2A05" w:rsidRPr="00AD2A05">
        <w:rPr>
          <w:lang w:val="es-CL"/>
        </w:rPr>
        <w:t xml:space="preserve">, </w:t>
      </w:r>
      <w:r w:rsidR="00AD2A05" w:rsidRPr="00AD2A05">
        <w:rPr>
          <w:rFonts w:eastAsia="Times New Roman" w:cstheme="minorHAnsi"/>
          <w:lang w:val="es-CL" w:eastAsia="es-CL"/>
        </w:rPr>
        <w:t>NUNCA hacer saludos de mano o beso (se debe mantener siempre la separación de al menos 1 metro).</w:t>
      </w:r>
    </w:p>
    <w:p w14:paraId="6DBF7B47"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Evitar el uso de anillos, relojes o pulseras que limiten la efectividad de las medidas de higiene de manos.</w:t>
      </w:r>
    </w:p>
    <w:p w14:paraId="65E95132" w14:textId="77777777" w:rsidR="00AD2A05" w:rsidRPr="00AD2A05" w:rsidRDefault="00AD2A05" w:rsidP="00AD2A05">
      <w:pPr>
        <w:pStyle w:val="Prrafodelista"/>
        <w:numPr>
          <w:ilvl w:val="0"/>
          <w:numId w:val="5"/>
        </w:numPr>
        <w:spacing w:before="240" w:line="240" w:lineRule="auto"/>
        <w:jc w:val="both"/>
        <w:rPr>
          <w:rFonts w:eastAsia="Times New Roman" w:cstheme="minorHAnsi"/>
          <w:lang w:val="es-CL" w:eastAsia="es-CL"/>
        </w:rPr>
      </w:pPr>
      <w:r w:rsidRPr="00AD2A05">
        <w:rPr>
          <w:rFonts w:eastAsia="Times New Roman" w:cstheme="minorHAnsi"/>
          <w:lang w:val="es-CL" w:eastAsia="es-CL"/>
        </w:rPr>
        <w:t>Quienes tengan el pelo largo, procurar llevarlo amarrado.</w:t>
      </w:r>
    </w:p>
    <w:p w14:paraId="1248AE8D" w14:textId="6662723D" w:rsidR="008E53AA" w:rsidRPr="00AD2A05" w:rsidRDefault="00E74AC5" w:rsidP="00A952D6">
      <w:pPr>
        <w:pStyle w:val="Prrafodelista"/>
        <w:numPr>
          <w:ilvl w:val="0"/>
          <w:numId w:val="5"/>
        </w:numPr>
        <w:jc w:val="both"/>
        <w:rPr>
          <w:lang w:val="es-CL"/>
        </w:rPr>
      </w:pPr>
      <w:r w:rsidRPr="00AD2A05">
        <w:rPr>
          <w:lang w:val="es-CL"/>
        </w:rPr>
        <w:t xml:space="preserve">No compartir artículos de higiene ni otros artículos de uso personal, tales como jabón, </w:t>
      </w:r>
      <w:proofErr w:type="spellStart"/>
      <w:r w:rsidRPr="00AD2A05">
        <w:rPr>
          <w:lang w:val="es-CL"/>
        </w:rPr>
        <w:t>shampoo</w:t>
      </w:r>
      <w:proofErr w:type="spellEnd"/>
      <w:r w:rsidRPr="00AD2A05">
        <w:rPr>
          <w:lang w:val="es-CL"/>
        </w:rPr>
        <w:t xml:space="preserve">, peinetas, cubiertos, toalla, etc. </w:t>
      </w:r>
    </w:p>
    <w:p w14:paraId="45D90F92" w14:textId="2F4B3AAE" w:rsidR="00AD2A05" w:rsidRDefault="00E74AC5" w:rsidP="00AD2A05">
      <w:pPr>
        <w:pStyle w:val="Prrafodelista"/>
        <w:numPr>
          <w:ilvl w:val="0"/>
          <w:numId w:val="5"/>
        </w:numPr>
        <w:jc w:val="both"/>
        <w:rPr>
          <w:lang w:val="es-CL"/>
        </w:rPr>
      </w:pPr>
      <w:r w:rsidRPr="00A952D6">
        <w:rPr>
          <w:lang w:val="es-CL"/>
        </w:rPr>
        <w:lastRenderedPageBreak/>
        <w:t>No compartir los elementos de protección personal ni los artículos de trabajo que son de uso exclusivo para los trabajadores y trabajadoras que lo requieran.</w:t>
      </w:r>
    </w:p>
    <w:p w14:paraId="2EC5441B" w14:textId="77777777" w:rsidR="00B33C30" w:rsidRPr="00B33C30" w:rsidRDefault="00B33C30" w:rsidP="00B33C30">
      <w:pPr>
        <w:pStyle w:val="Prrafodelista"/>
        <w:numPr>
          <w:ilvl w:val="0"/>
          <w:numId w:val="5"/>
        </w:numPr>
        <w:autoSpaceDE w:val="0"/>
        <w:autoSpaceDN w:val="0"/>
        <w:adjustRightInd w:val="0"/>
        <w:spacing w:after="0" w:line="240" w:lineRule="auto"/>
        <w:jc w:val="both"/>
        <w:rPr>
          <w:rFonts w:cstheme="minorHAnsi"/>
          <w:lang w:val="es-CL"/>
        </w:rPr>
      </w:pPr>
      <w:r w:rsidRPr="00B33C30">
        <w:rPr>
          <w:rFonts w:cstheme="minorHAnsi"/>
          <w:lang w:val="es-CL"/>
        </w:rPr>
        <w:t>Se debe informar de cualquier dificultad frente al uso del equipo de protección personal indicado.</w:t>
      </w:r>
    </w:p>
    <w:p w14:paraId="50A9BADB" w14:textId="15D5CAFD" w:rsidR="00AD2A05" w:rsidRPr="00AD2A05" w:rsidRDefault="00AD2A05" w:rsidP="00AD2A05">
      <w:pPr>
        <w:pStyle w:val="Prrafodelista"/>
        <w:numPr>
          <w:ilvl w:val="0"/>
          <w:numId w:val="5"/>
        </w:numPr>
        <w:jc w:val="both"/>
        <w:rPr>
          <w:lang w:val="es-CL"/>
        </w:rPr>
      </w:pPr>
      <w:r w:rsidRPr="00AD2A05">
        <w:rPr>
          <w:rFonts w:cstheme="minorHAnsi"/>
          <w:shd w:val="clear" w:color="auto" w:fill="FFFFFF"/>
          <w:lang w:val="es-CL"/>
        </w:rPr>
        <w:t xml:space="preserve">Es MUY IMPORTANTE, que, en adición a las medidas de limpieza y desinfección implementadas por la empresa, cada trabajador/a </w:t>
      </w:r>
      <w:proofErr w:type="spellStart"/>
      <w:r w:rsidRPr="00AD2A05">
        <w:rPr>
          <w:rFonts w:cstheme="minorHAnsi"/>
          <w:shd w:val="clear" w:color="auto" w:fill="FFFFFF"/>
          <w:lang w:val="es-CL"/>
        </w:rPr>
        <w:t>debe</w:t>
      </w:r>
      <w:proofErr w:type="spellEnd"/>
      <w:r w:rsidRPr="00AD2A05">
        <w:rPr>
          <w:rFonts w:cstheme="minorHAnsi"/>
          <w:shd w:val="clear" w:color="auto" w:fill="FFFFFF"/>
          <w:lang w:val="es-CL"/>
        </w:rPr>
        <w:t>:</w:t>
      </w:r>
    </w:p>
    <w:p w14:paraId="1A72450B" w14:textId="056EAB62"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Al llegar al lugar de trabajo, lavar las manos con agua y jabón líquido.</w:t>
      </w:r>
    </w:p>
    <w:p w14:paraId="2CCF7689" w14:textId="77777777"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Limpiar la superficie de trabajo antes de iniciar la jornada con una solución de alcohol al 70%, o cloro al 5% (4 cucharaditas de cloro por litro de agua).</w:t>
      </w:r>
    </w:p>
    <w:p w14:paraId="2F3F0916" w14:textId="679B2F4B" w:rsidR="00AD2A05" w:rsidRDefault="00AD2A05" w:rsidP="00AD2A05">
      <w:pPr>
        <w:pStyle w:val="NormalWeb"/>
        <w:numPr>
          <w:ilvl w:val="0"/>
          <w:numId w:val="13"/>
        </w:numPr>
        <w:shd w:val="clear" w:color="auto" w:fill="FFFFFF"/>
        <w:spacing w:before="0" w:beforeAutospacing="0" w:after="0" w:afterAutospacing="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Usar con frecuencia solución de alcohol al 70% en las manos, pero lavándolas para mantenerlas limpias. </w:t>
      </w:r>
    </w:p>
    <w:p w14:paraId="2DA2CAF3" w14:textId="08B78E22" w:rsidR="00AD2A05" w:rsidRDefault="00AD2A05"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Disponer la siguiente información de manera visible:</w:t>
      </w:r>
    </w:p>
    <w:p w14:paraId="04D45624" w14:textId="77777777" w:rsidR="00DD5A88" w:rsidRDefault="00DD5A88" w:rsidP="00AD2A05">
      <w:pPr>
        <w:pStyle w:val="NormalWeb"/>
        <w:shd w:val="clear" w:color="auto" w:fill="FFFFFF"/>
        <w:spacing w:before="0" w:beforeAutospacing="0" w:after="0" w:afterAutospacing="0"/>
        <w:ind w:left="1080"/>
        <w:jc w:val="both"/>
        <w:rPr>
          <w:rFonts w:asciiTheme="minorHAnsi" w:hAnsiTheme="minorHAnsi" w:cstheme="minorHAnsi"/>
          <w:sz w:val="22"/>
          <w:szCs w:val="22"/>
          <w:shd w:val="clear" w:color="auto" w:fill="FFFFFF"/>
        </w:rPr>
      </w:pPr>
    </w:p>
    <w:p w14:paraId="5950A12B" w14:textId="60F967DC" w:rsidR="00AD2A05"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r>
        <w:rPr>
          <w:rFonts w:asciiTheme="minorHAnsi" w:eastAsiaTheme="minorHAnsi" w:hAnsiTheme="minorHAnsi" w:cstheme="minorBidi"/>
          <w:noProof/>
          <w:sz w:val="16"/>
          <w:szCs w:val="16"/>
          <w:lang w:val="es-MX" w:eastAsia="es-MX"/>
        </w:rPr>
        <w:drawing>
          <wp:inline distT="0" distB="0" distL="0" distR="0" wp14:anchorId="6CE16545" wp14:editId="505930F2">
            <wp:extent cx="5528930" cy="3733800"/>
            <wp:effectExtent l="0" t="0" r="0" b="0"/>
            <wp:docPr id="2" name="Imagen 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 con let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538611" cy="3740338"/>
                    </a:xfrm>
                    <a:prstGeom prst="rect">
                      <a:avLst/>
                    </a:prstGeom>
                  </pic:spPr>
                </pic:pic>
              </a:graphicData>
            </a:graphic>
          </wp:inline>
        </w:drawing>
      </w:r>
    </w:p>
    <w:p w14:paraId="5B125962" w14:textId="77777777" w:rsidR="00DD5A88" w:rsidRDefault="00DD5A88" w:rsidP="00AD2A05">
      <w:pPr>
        <w:pStyle w:val="NormalWeb"/>
        <w:shd w:val="clear" w:color="auto" w:fill="FFFFFF"/>
        <w:spacing w:before="0" w:beforeAutospacing="0" w:after="0" w:afterAutospacing="0"/>
        <w:jc w:val="center"/>
        <w:rPr>
          <w:rFonts w:asciiTheme="minorHAnsi" w:hAnsiTheme="minorHAnsi" w:cstheme="minorHAnsi"/>
          <w:sz w:val="22"/>
          <w:szCs w:val="22"/>
          <w:shd w:val="clear" w:color="auto" w:fill="FFFFFF"/>
        </w:rPr>
      </w:pPr>
    </w:p>
    <w:p w14:paraId="69B5B6AD" w14:textId="04CE6B1A" w:rsidR="00AD2A05" w:rsidRPr="00AD2A05" w:rsidRDefault="00AD2A05" w:rsidP="00AD2A05">
      <w:pPr>
        <w:pStyle w:val="Prrafodelista"/>
        <w:numPr>
          <w:ilvl w:val="0"/>
          <w:numId w:val="5"/>
        </w:numPr>
        <w:autoSpaceDE w:val="0"/>
        <w:autoSpaceDN w:val="0"/>
        <w:adjustRightInd w:val="0"/>
        <w:spacing w:after="0" w:line="240" w:lineRule="auto"/>
        <w:jc w:val="both"/>
        <w:rPr>
          <w:rFonts w:cstheme="minorHAnsi"/>
          <w:lang w:val="es-CL"/>
        </w:rPr>
      </w:pPr>
      <w:r w:rsidRPr="00AD2A05">
        <w:rPr>
          <w:rFonts w:cstheme="minorHAnsi"/>
          <w:b/>
          <w:bCs/>
          <w:lang w:val="es-CL"/>
        </w:rPr>
        <w:t>Al llegar a su casa</w:t>
      </w:r>
      <w:r w:rsidRPr="00AD2A05">
        <w:rPr>
          <w:rFonts w:cstheme="minorHAnsi"/>
          <w:lang w:val="es-CL"/>
        </w:rPr>
        <w:t xml:space="preserve">: se debe utilizar </w:t>
      </w:r>
      <w:r w:rsidRPr="00AD2A05">
        <w:rPr>
          <w:lang w:val="es-CL"/>
        </w:rPr>
        <w:t>alcohol gel al 70% antes de tocar las llaves para abrir la puerta o tocar el timbre. Quítate los zapatos antes de entrar y aplica una solución desinfectante en la suela de los zapatos. Una vez dentro del hogar, quítate la ropa y por el revés colócala en una zona aislada. Quítate la mascarilla, tomándola por los extremos y por dentro. Lava tus manos y cara con abundante jabón y agua durante 30 segundos.</w:t>
      </w:r>
    </w:p>
    <w:p w14:paraId="13E60F0A" w14:textId="7DEF7DC3" w:rsidR="001560CA" w:rsidRDefault="001560CA" w:rsidP="00E74AC5">
      <w:pPr>
        <w:rPr>
          <w:lang w:val="es-CL"/>
        </w:rPr>
      </w:pPr>
    </w:p>
    <w:p w14:paraId="67B8A051" w14:textId="69FBE51B" w:rsidR="00E939AA" w:rsidRDefault="00E939AA" w:rsidP="00E74AC5">
      <w:pPr>
        <w:rPr>
          <w:lang w:val="es-CL"/>
        </w:rPr>
      </w:pPr>
    </w:p>
    <w:p w14:paraId="7F913B36" w14:textId="019970DF" w:rsidR="00DD5A88" w:rsidRDefault="00DD5A88" w:rsidP="00E74AC5">
      <w:pPr>
        <w:rPr>
          <w:lang w:val="es-CL"/>
        </w:rPr>
      </w:pPr>
    </w:p>
    <w:p w14:paraId="768BBE00" w14:textId="77777777" w:rsidR="00DD5A88" w:rsidRDefault="00DD5A88" w:rsidP="00E74AC5">
      <w:pPr>
        <w:rPr>
          <w:lang w:val="es-CL"/>
        </w:rPr>
      </w:pPr>
    </w:p>
    <w:p w14:paraId="40F96CF7" w14:textId="5F01EE0A" w:rsidR="000E2FF1" w:rsidRPr="000E2FF1" w:rsidRDefault="000E2FF1" w:rsidP="000E2FF1">
      <w:pPr>
        <w:pStyle w:val="Prrafodelista"/>
        <w:numPr>
          <w:ilvl w:val="0"/>
          <w:numId w:val="27"/>
        </w:numPr>
        <w:autoSpaceDE w:val="0"/>
        <w:autoSpaceDN w:val="0"/>
        <w:adjustRightInd w:val="0"/>
        <w:spacing w:after="0" w:line="240" w:lineRule="auto"/>
        <w:jc w:val="both"/>
        <w:rPr>
          <w:rFonts w:cstheme="minorHAnsi"/>
          <w:b/>
          <w:bCs/>
          <w:lang w:val="es-CL"/>
        </w:rPr>
      </w:pPr>
      <w:r w:rsidRPr="000E2FF1">
        <w:rPr>
          <w:rFonts w:cstheme="minorHAnsi"/>
          <w:b/>
          <w:bCs/>
          <w:lang w:val="es-CL"/>
        </w:rPr>
        <w:lastRenderedPageBreak/>
        <w:t xml:space="preserve">Revisión y actualización de protocolos de emergencia </w:t>
      </w:r>
    </w:p>
    <w:p w14:paraId="3BD604D1" w14:textId="77777777" w:rsidR="000E2FF1" w:rsidRPr="000E2FF1" w:rsidRDefault="000E2FF1" w:rsidP="000E2FF1">
      <w:pPr>
        <w:autoSpaceDE w:val="0"/>
        <w:autoSpaceDN w:val="0"/>
        <w:adjustRightInd w:val="0"/>
        <w:spacing w:after="0" w:line="240" w:lineRule="auto"/>
        <w:ind w:left="360"/>
        <w:jc w:val="both"/>
        <w:rPr>
          <w:rFonts w:cstheme="minorHAnsi"/>
          <w:b/>
          <w:bCs/>
          <w:lang w:val="es-CL"/>
        </w:rPr>
      </w:pPr>
    </w:p>
    <w:p w14:paraId="1C838B89" w14:textId="30EB34A5" w:rsidR="000E2FF1" w:rsidRPr="000E2FF1" w:rsidRDefault="000E2FF1" w:rsidP="000E2FF1">
      <w:pPr>
        <w:autoSpaceDE w:val="0"/>
        <w:autoSpaceDN w:val="0"/>
        <w:adjustRightInd w:val="0"/>
        <w:spacing w:after="0" w:line="240" w:lineRule="auto"/>
        <w:jc w:val="both"/>
        <w:rPr>
          <w:rFonts w:cstheme="minorHAnsi"/>
          <w:lang w:val="es-CL"/>
        </w:rPr>
      </w:pPr>
      <w:r w:rsidRPr="000E2FF1">
        <w:rPr>
          <w:rFonts w:cstheme="minorHAnsi"/>
          <w:lang w:val="es-CL"/>
        </w:rPr>
        <w:t>Se revisará y actualizarán los protocolos de emergencia ya disponibles en la empresa (implementos, responsables, vías de evacuación, capacitación, entre otros), para estar preparados en caso de algún evento que requiera su implementación (como incendios, terremotos, etc.) considerando el riesgo de contagio por COVID 19, revisándolos periódicamente.</w:t>
      </w:r>
    </w:p>
    <w:p w14:paraId="02E40BB5" w14:textId="1AB2E0DF" w:rsidR="000E2FF1" w:rsidRDefault="000E2FF1" w:rsidP="00E74AC5">
      <w:pPr>
        <w:rPr>
          <w:b/>
          <w:bCs/>
          <w:sz w:val="24"/>
          <w:szCs w:val="24"/>
          <w:lang w:val="es-CL"/>
        </w:rPr>
      </w:pPr>
    </w:p>
    <w:p w14:paraId="73F08699" w14:textId="2705EFC1" w:rsidR="008E53AA" w:rsidRPr="00A952D6" w:rsidRDefault="000E2FF1" w:rsidP="00E74AC5">
      <w:pPr>
        <w:rPr>
          <w:b/>
          <w:bCs/>
          <w:sz w:val="24"/>
          <w:szCs w:val="24"/>
          <w:lang w:val="es-CL"/>
        </w:rPr>
      </w:pPr>
      <w:r>
        <w:rPr>
          <w:b/>
          <w:bCs/>
          <w:sz w:val="24"/>
          <w:szCs w:val="24"/>
          <w:lang w:val="es-CL"/>
        </w:rPr>
        <w:t>H</w:t>
      </w:r>
      <w:r w:rsidR="00A952D6" w:rsidRPr="00A952D6">
        <w:rPr>
          <w:b/>
          <w:bCs/>
          <w:sz w:val="24"/>
          <w:szCs w:val="24"/>
          <w:lang w:val="es-CL"/>
        </w:rPr>
        <w:t xml:space="preserve">. </w:t>
      </w:r>
      <w:r w:rsidR="00ED6FAE">
        <w:rPr>
          <w:b/>
          <w:bCs/>
          <w:sz w:val="24"/>
          <w:szCs w:val="24"/>
          <w:lang w:val="es-CL"/>
        </w:rPr>
        <w:t>I</w:t>
      </w:r>
      <w:r w:rsidR="008E53AA" w:rsidRPr="00A952D6">
        <w:rPr>
          <w:b/>
          <w:bCs/>
          <w:sz w:val="24"/>
          <w:szCs w:val="24"/>
          <w:lang w:val="es-CL"/>
        </w:rPr>
        <w:t>ngreso de terceros externos a la organización</w:t>
      </w:r>
    </w:p>
    <w:p w14:paraId="02DE49FF" w14:textId="26489753" w:rsidR="008E53AA" w:rsidRPr="00A952D6" w:rsidRDefault="00375665" w:rsidP="00A952D6">
      <w:pPr>
        <w:pStyle w:val="Prrafodelista"/>
        <w:numPr>
          <w:ilvl w:val="0"/>
          <w:numId w:val="6"/>
        </w:numPr>
        <w:jc w:val="both"/>
        <w:rPr>
          <w:lang w:val="es-CL"/>
        </w:rPr>
      </w:pPr>
      <w:r>
        <w:rPr>
          <w:lang w:val="es-CL"/>
        </w:rPr>
        <w:t xml:space="preserve">Se restringirá </w:t>
      </w:r>
      <w:r w:rsidR="008E53AA" w:rsidRPr="00A952D6">
        <w:rPr>
          <w:lang w:val="es-CL"/>
        </w:rPr>
        <w:t>el número de terceros externos (contratistas, subcontratistas, visitas y proveedores) que ingresan a la organización, al mínimo indispensable y controlar su ingreso.</w:t>
      </w:r>
    </w:p>
    <w:p w14:paraId="6B4D8C61" w14:textId="49E213FB" w:rsidR="008E53AA" w:rsidRPr="00A952D6" w:rsidRDefault="00375665" w:rsidP="00A952D6">
      <w:pPr>
        <w:pStyle w:val="Prrafodelista"/>
        <w:numPr>
          <w:ilvl w:val="0"/>
          <w:numId w:val="6"/>
        </w:numPr>
        <w:jc w:val="both"/>
        <w:rPr>
          <w:lang w:val="es-CL"/>
        </w:rPr>
      </w:pPr>
      <w:r>
        <w:rPr>
          <w:lang w:val="es-CL"/>
        </w:rPr>
        <w:t>Se controlará</w:t>
      </w:r>
      <w:r w:rsidRPr="00A952D6">
        <w:rPr>
          <w:lang w:val="es-CL"/>
        </w:rPr>
        <w:t xml:space="preserve"> </w:t>
      </w:r>
      <w:r w:rsidR="008E53AA" w:rsidRPr="00A952D6">
        <w:rPr>
          <w:lang w:val="es-CL"/>
        </w:rPr>
        <w:t xml:space="preserve">temperatura corporal en el ingreso, exigir el uso de mascarilla y solicitar declaración voluntaria de sintomatología asociada a COVID-19 y datos de contacto para efectos de trazabilidad. En caso de presentar sintomatología, </w:t>
      </w:r>
      <w:r>
        <w:rPr>
          <w:lang w:val="es-CL"/>
        </w:rPr>
        <w:t xml:space="preserve">se </w:t>
      </w:r>
      <w:r w:rsidR="008E53AA" w:rsidRPr="00A952D6">
        <w:rPr>
          <w:lang w:val="es-CL"/>
        </w:rPr>
        <w:t>prohibir</w:t>
      </w:r>
      <w:r>
        <w:rPr>
          <w:lang w:val="es-CL"/>
        </w:rPr>
        <w:t>á</w:t>
      </w:r>
      <w:r w:rsidR="008E53AA" w:rsidRPr="00A952D6">
        <w:rPr>
          <w:lang w:val="es-CL"/>
        </w:rPr>
        <w:t xml:space="preserve"> su ingreso.</w:t>
      </w:r>
    </w:p>
    <w:p w14:paraId="535E3AAD" w14:textId="3B6D0CE6" w:rsidR="008E53AA" w:rsidRDefault="00375665" w:rsidP="00A952D6">
      <w:pPr>
        <w:pStyle w:val="Prrafodelista"/>
        <w:numPr>
          <w:ilvl w:val="0"/>
          <w:numId w:val="6"/>
        </w:numPr>
        <w:jc w:val="both"/>
        <w:rPr>
          <w:lang w:val="es-CL"/>
        </w:rPr>
      </w:pPr>
      <w:r>
        <w:rPr>
          <w:lang w:val="es-CL"/>
        </w:rPr>
        <w:t>Se procurará la organización de</w:t>
      </w:r>
      <w:r w:rsidRPr="00A952D6">
        <w:rPr>
          <w:lang w:val="es-CL"/>
        </w:rPr>
        <w:t xml:space="preserve"> </w:t>
      </w:r>
      <w:r w:rsidR="008E53AA" w:rsidRPr="00A952D6">
        <w:rPr>
          <w:lang w:val="es-CL"/>
        </w:rPr>
        <w:t xml:space="preserve">los horarios de ingreso de terceros externos de manera de reducir al máximo la interacción con los trabajadores de la empresa (por ejemplo, favorecer la realización de servicios contratados fuera del horario laboral). Si ello no es posible, limitar los horarios de ingreso por bandas a fin de evitar concentración de prestadores de servicios, clientes o visitantes externos en un mismo horario. </w:t>
      </w:r>
    </w:p>
    <w:p w14:paraId="6194AF31" w14:textId="77777777" w:rsidR="00612EC6" w:rsidRPr="00A952D6" w:rsidRDefault="00612EC6" w:rsidP="00612EC6">
      <w:pPr>
        <w:pStyle w:val="Prrafodelista"/>
        <w:ind w:left="360"/>
        <w:jc w:val="both"/>
        <w:rPr>
          <w:lang w:val="es-CL"/>
        </w:rPr>
      </w:pPr>
    </w:p>
    <w:p w14:paraId="2CC46830" w14:textId="77777777" w:rsidR="000E2FF1" w:rsidRPr="00A952D6" w:rsidRDefault="000E2FF1" w:rsidP="00375665">
      <w:pPr>
        <w:pStyle w:val="Prrafodelista"/>
        <w:ind w:left="360"/>
        <w:jc w:val="both"/>
        <w:rPr>
          <w:lang w:val="es-CL"/>
        </w:rPr>
      </w:pPr>
    </w:p>
    <w:p w14:paraId="636B1BD0" w14:textId="78606B73"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INFORMACIÓN EN RECINTOS CERRADOS QUE ATIENDAN PÚBLICO</w:t>
      </w:r>
    </w:p>
    <w:p w14:paraId="2607137D" w14:textId="77777777"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p>
    <w:p w14:paraId="50B4D30C" w14:textId="11547AE5"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Se mantendrán en lugares visibles las </w:t>
      </w:r>
      <w:r w:rsidR="008E53AA" w:rsidRPr="00A952D6">
        <w:rPr>
          <w:lang w:val="es-CL"/>
        </w:rPr>
        <w:t xml:space="preserve">siguientes señalizaciones: </w:t>
      </w:r>
    </w:p>
    <w:p w14:paraId="650B035F" w14:textId="1A4BF59D"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En</w:t>
      </w:r>
      <w:r w:rsidR="008E53AA" w:rsidRPr="00612EC6">
        <w:rPr>
          <w:lang w:val="es-CL"/>
        </w:rPr>
        <w:t xml:space="preserve"> todas las entradas </w:t>
      </w:r>
      <w:r w:rsidR="00345C29" w:rsidRPr="00612EC6">
        <w:rPr>
          <w:lang w:val="es-CL"/>
        </w:rPr>
        <w:t>se informará</w:t>
      </w:r>
      <w:r w:rsidR="008E53AA" w:rsidRPr="00612EC6">
        <w:rPr>
          <w:lang w:val="es-CL"/>
        </w:rPr>
        <w:t xml:space="preserve"> el aforo máximo permitido y </w:t>
      </w:r>
      <w:r w:rsidR="00345C29" w:rsidRPr="00612EC6">
        <w:rPr>
          <w:lang w:val="es-CL"/>
        </w:rPr>
        <w:t xml:space="preserve">se verificará </w:t>
      </w:r>
      <w:r w:rsidR="008E53AA" w:rsidRPr="00612EC6">
        <w:rPr>
          <w:lang w:val="es-CL"/>
        </w:rPr>
        <w:t>su debido cumplimiento.</w:t>
      </w:r>
    </w:p>
    <w:p w14:paraId="315BB5F7" w14:textId="63F20F3A" w:rsid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8E53AA" w:rsidRPr="00612EC6">
        <w:rPr>
          <w:lang w:val="es-CL"/>
        </w:rPr>
        <w:t>Información que recuerde el distanciamiento físico mínimo</w:t>
      </w:r>
      <w:r w:rsidR="008E5422" w:rsidRPr="00612EC6">
        <w:rPr>
          <w:lang w:val="es-CL"/>
        </w:rPr>
        <w:t>,</w:t>
      </w:r>
      <w:r w:rsidR="008E53AA" w:rsidRPr="00612EC6">
        <w:rPr>
          <w:lang w:val="es-CL"/>
        </w:rPr>
        <w:t xml:space="preserve"> </w:t>
      </w:r>
      <w:r w:rsidR="008E5422" w:rsidRPr="00612EC6">
        <w:rPr>
          <w:lang w:val="es-CL"/>
        </w:rPr>
        <w:t xml:space="preserve">de al menos 1 metro, </w:t>
      </w:r>
      <w:r w:rsidR="008E53AA" w:rsidRPr="00612EC6">
        <w:rPr>
          <w:lang w:val="es-CL"/>
        </w:rPr>
        <w:t xml:space="preserve">que se debe respetar al interior del recinto. </w:t>
      </w:r>
    </w:p>
    <w:p w14:paraId="4A12F666" w14:textId="04DEB6F7" w:rsidR="008E53AA" w:rsidRPr="00612EC6" w:rsidRDefault="00612EC6" w:rsidP="00612EC6">
      <w:pPr>
        <w:pStyle w:val="Prrafodelista"/>
        <w:pBdr>
          <w:top w:val="single" w:sz="4" w:space="1" w:color="auto"/>
          <w:left w:val="single" w:sz="4" w:space="4" w:color="auto"/>
          <w:bottom w:val="single" w:sz="4" w:space="1" w:color="auto"/>
          <w:right w:val="single" w:sz="4" w:space="4" w:color="auto"/>
        </w:pBdr>
        <w:ind w:left="360"/>
        <w:jc w:val="both"/>
        <w:rPr>
          <w:lang w:val="es-CL"/>
        </w:rPr>
      </w:pPr>
      <w:r>
        <w:rPr>
          <w:lang w:val="es-CL"/>
        </w:rPr>
        <w:t xml:space="preserve">- </w:t>
      </w:r>
      <w:r w:rsidR="00345C29" w:rsidRPr="00612EC6">
        <w:rPr>
          <w:lang w:val="es-CL"/>
        </w:rPr>
        <w:t>O</w:t>
      </w:r>
      <w:r w:rsidR="008E53AA" w:rsidRPr="00612EC6">
        <w:rPr>
          <w:lang w:val="es-CL"/>
        </w:rPr>
        <w:t>bligaciones y recomendaciones generales de autocuidado, conforme a la normativa dispuesta por la autoridad sanitaria.</w:t>
      </w:r>
    </w:p>
    <w:p w14:paraId="12EA42F6" w14:textId="5C13F300" w:rsidR="0033081F" w:rsidRDefault="0033081F" w:rsidP="002D461A">
      <w:pPr>
        <w:jc w:val="both"/>
        <w:rPr>
          <w:lang w:val="es-CL"/>
        </w:rPr>
      </w:pPr>
    </w:p>
    <w:p w14:paraId="0A1DFC84" w14:textId="77777777" w:rsidR="00612EC6" w:rsidRDefault="00612EC6" w:rsidP="00612EC6">
      <w:pPr>
        <w:pStyle w:val="Prrafodelista"/>
        <w:ind w:left="1080"/>
        <w:jc w:val="both"/>
        <w:rPr>
          <w:b/>
          <w:bCs/>
          <w:sz w:val="28"/>
          <w:szCs w:val="28"/>
          <w:lang w:val="es-CL"/>
        </w:rPr>
      </w:pPr>
    </w:p>
    <w:p w14:paraId="43E132E3" w14:textId="5351F482" w:rsidR="002D461A" w:rsidRPr="002D461A" w:rsidRDefault="002D461A" w:rsidP="002D461A">
      <w:pPr>
        <w:pStyle w:val="Prrafodelista"/>
        <w:numPr>
          <w:ilvl w:val="0"/>
          <w:numId w:val="19"/>
        </w:numPr>
        <w:jc w:val="both"/>
        <w:rPr>
          <w:b/>
          <w:bCs/>
          <w:sz w:val="28"/>
          <w:szCs w:val="28"/>
          <w:lang w:val="es-CL"/>
        </w:rPr>
      </w:pPr>
      <w:r w:rsidRPr="002D461A">
        <w:rPr>
          <w:b/>
          <w:bCs/>
          <w:sz w:val="28"/>
          <w:szCs w:val="28"/>
          <w:lang w:val="es-CL"/>
        </w:rPr>
        <w:t xml:space="preserve">Monitoreo de Síntomas </w:t>
      </w:r>
      <w:r w:rsidR="003E78B7">
        <w:rPr>
          <w:b/>
          <w:bCs/>
          <w:sz w:val="28"/>
          <w:szCs w:val="28"/>
          <w:lang w:val="es-CL"/>
        </w:rPr>
        <w:t xml:space="preserve">y acciones </w:t>
      </w:r>
      <w:r w:rsidR="00D855B9">
        <w:rPr>
          <w:b/>
          <w:bCs/>
          <w:sz w:val="28"/>
          <w:szCs w:val="28"/>
          <w:lang w:val="es-CL"/>
        </w:rPr>
        <w:t xml:space="preserve">ante casos sospechosos y confirmados </w:t>
      </w:r>
      <w:r w:rsidRPr="002D461A">
        <w:rPr>
          <w:b/>
          <w:bCs/>
          <w:sz w:val="28"/>
          <w:szCs w:val="28"/>
          <w:lang w:val="es-CL"/>
        </w:rPr>
        <w:t>de COVID 19 en los Trabajadores/as</w:t>
      </w:r>
    </w:p>
    <w:p w14:paraId="68CF7FC8" w14:textId="455D7AB4" w:rsidR="002D461A" w:rsidRDefault="002D461A" w:rsidP="002D461A">
      <w:pPr>
        <w:jc w:val="both"/>
        <w:rPr>
          <w:lang w:val="es-CL"/>
        </w:rPr>
      </w:pPr>
      <w:r>
        <w:rPr>
          <w:lang w:val="es-CL"/>
        </w:rPr>
        <w:t xml:space="preserve">Se implementarán medidas para la </w:t>
      </w:r>
      <w:r w:rsidRPr="002D461A">
        <w:rPr>
          <w:lang w:val="es-CL"/>
        </w:rPr>
        <w:t>identificación temprana de casos sospechosos en los lugares de trabajo para los trabajadores/</w:t>
      </w:r>
      <w:r>
        <w:rPr>
          <w:lang w:val="es-CL"/>
        </w:rPr>
        <w:t>as</w:t>
      </w:r>
      <w:r w:rsidRPr="002D461A">
        <w:rPr>
          <w:lang w:val="es-CL"/>
        </w:rPr>
        <w:t>, a través de la realización de un control diario de síntomas de la enfermedad del COVID-19 a todo trabajador/</w:t>
      </w:r>
      <w:r>
        <w:rPr>
          <w:lang w:val="es-CL"/>
        </w:rPr>
        <w:t>a</w:t>
      </w:r>
      <w:r w:rsidRPr="002D461A">
        <w:rPr>
          <w:lang w:val="es-CL"/>
        </w:rPr>
        <w:t xml:space="preserve"> que ingresa al establecimiento. </w:t>
      </w:r>
    </w:p>
    <w:p w14:paraId="2E8B7E4F" w14:textId="33D2949B" w:rsidR="002D461A" w:rsidRDefault="002D461A" w:rsidP="002D461A">
      <w:pPr>
        <w:jc w:val="both"/>
        <w:rPr>
          <w:lang w:val="es-CL"/>
        </w:rPr>
      </w:pPr>
      <w:r w:rsidRPr="002D461A">
        <w:rPr>
          <w:lang w:val="es-CL"/>
        </w:rPr>
        <w:t xml:space="preserve">Los síntomas por controlar serán los siguientes: </w:t>
      </w:r>
    </w:p>
    <w:p w14:paraId="6350378A" w14:textId="77777777" w:rsidR="002D461A" w:rsidRDefault="002D461A" w:rsidP="002D461A">
      <w:pPr>
        <w:spacing w:after="0" w:line="240" w:lineRule="auto"/>
        <w:jc w:val="both"/>
        <w:rPr>
          <w:lang w:val="es-CL"/>
        </w:rPr>
      </w:pPr>
      <w:r w:rsidRPr="002D461A">
        <w:rPr>
          <w:lang w:val="es-CL"/>
        </w:rPr>
        <w:t xml:space="preserve">a. Fiebre, esto es, presentar una temperatura corporal de 37,8ºC o más. </w:t>
      </w:r>
    </w:p>
    <w:p w14:paraId="2DB82858" w14:textId="77777777" w:rsidR="002D461A" w:rsidRDefault="002D461A" w:rsidP="002D461A">
      <w:pPr>
        <w:spacing w:after="0" w:line="240" w:lineRule="auto"/>
        <w:jc w:val="both"/>
        <w:rPr>
          <w:lang w:val="es-CL"/>
        </w:rPr>
      </w:pPr>
      <w:r w:rsidRPr="002D461A">
        <w:rPr>
          <w:lang w:val="es-CL"/>
        </w:rPr>
        <w:t xml:space="preserve">b. Tos. </w:t>
      </w:r>
    </w:p>
    <w:p w14:paraId="0184417E" w14:textId="77777777" w:rsidR="002D461A" w:rsidRDefault="002D461A" w:rsidP="002D461A">
      <w:pPr>
        <w:spacing w:after="0" w:line="240" w:lineRule="auto"/>
        <w:jc w:val="both"/>
        <w:rPr>
          <w:lang w:val="es-CL"/>
        </w:rPr>
      </w:pPr>
      <w:r w:rsidRPr="002D461A">
        <w:rPr>
          <w:lang w:val="es-CL"/>
        </w:rPr>
        <w:t xml:space="preserve">c. Disnea o dificultad respiratoria. </w:t>
      </w:r>
    </w:p>
    <w:p w14:paraId="77230E35" w14:textId="77777777" w:rsidR="002D461A" w:rsidRDefault="002D461A" w:rsidP="002D461A">
      <w:pPr>
        <w:spacing w:after="0" w:line="240" w:lineRule="auto"/>
        <w:jc w:val="both"/>
        <w:rPr>
          <w:lang w:val="es-CL"/>
        </w:rPr>
      </w:pPr>
      <w:r w:rsidRPr="002D461A">
        <w:rPr>
          <w:lang w:val="es-CL"/>
        </w:rPr>
        <w:t xml:space="preserve">d. Dolor torácico. </w:t>
      </w:r>
    </w:p>
    <w:p w14:paraId="6B16E85A" w14:textId="77777777" w:rsidR="002D461A" w:rsidRDefault="002D461A" w:rsidP="002D461A">
      <w:pPr>
        <w:spacing w:after="0" w:line="240" w:lineRule="auto"/>
        <w:jc w:val="both"/>
        <w:rPr>
          <w:lang w:val="es-CL"/>
        </w:rPr>
      </w:pPr>
      <w:r w:rsidRPr="002D461A">
        <w:rPr>
          <w:lang w:val="es-CL"/>
        </w:rPr>
        <w:lastRenderedPageBreak/>
        <w:t xml:space="preserve">e. </w:t>
      </w:r>
      <w:proofErr w:type="spellStart"/>
      <w:r w:rsidRPr="002D461A">
        <w:rPr>
          <w:lang w:val="es-CL"/>
        </w:rPr>
        <w:t>Odinofagia</w:t>
      </w:r>
      <w:proofErr w:type="spellEnd"/>
      <w:r w:rsidRPr="002D461A">
        <w:rPr>
          <w:lang w:val="es-CL"/>
        </w:rPr>
        <w:t xml:space="preserve"> o dolor de garganta al comer o tragar fluidos.</w:t>
      </w:r>
    </w:p>
    <w:p w14:paraId="7CAD574D" w14:textId="77777777" w:rsidR="002D461A" w:rsidRDefault="002D461A" w:rsidP="002D461A">
      <w:pPr>
        <w:spacing w:after="0" w:line="240" w:lineRule="auto"/>
        <w:jc w:val="both"/>
        <w:rPr>
          <w:lang w:val="es-CL"/>
        </w:rPr>
      </w:pPr>
      <w:r w:rsidRPr="002D461A">
        <w:rPr>
          <w:lang w:val="es-CL"/>
        </w:rPr>
        <w:t xml:space="preserve">f. Mialgias o dolores musculares. </w:t>
      </w:r>
    </w:p>
    <w:p w14:paraId="5F1B7217" w14:textId="77777777" w:rsidR="002D461A" w:rsidRDefault="002D461A" w:rsidP="002D461A">
      <w:pPr>
        <w:spacing w:after="0" w:line="240" w:lineRule="auto"/>
        <w:jc w:val="both"/>
        <w:rPr>
          <w:lang w:val="es-CL"/>
        </w:rPr>
      </w:pPr>
      <w:r w:rsidRPr="002D461A">
        <w:rPr>
          <w:lang w:val="es-CL"/>
        </w:rPr>
        <w:t xml:space="preserve">g. Calofríos. </w:t>
      </w:r>
    </w:p>
    <w:p w14:paraId="5D11DEE4" w14:textId="77777777" w:rsidR="002D461A" w:rsidRDefault="002D461A" w:rsidP="002D461A">
      <w:pPr>
        <w:spacing w:after="0" w:line="240" w:lineRule="auto"/>
        <w:jc w:val="both"/>
        <w:rPr>
          <w:lang w:val="es-CL"/>
        </w:rPr>
      </w:pPr>
      <w:r w:rsidRPr="002D461A">
        <w:rPr>
          <w:lang w:val="es-CL"/>
        </w:rPr>
        <w:t xml:space="preserve">h. Cefalea o dolor de cabeza. </w:t>
      </w:r>
    </w:p>
    <w:p w14:paraId="5BB7942E" w14:textId="77777777" w:rsidR="002D461A" w:rsidRDefault="002D461A" w:rsidP="002D461A">
      <w:pPr>
        <w:spacing w:after="0" w:line="240" w:lineRule="auto"/>
        <w:jc w:val="both"/>
        <w:rPr>
          <w:lang w:val="es-CL"/>
        </w:rPr>
      </w:pPr>
      <w:r w:rsidRPr="002D461A">
        <w:rPr>
          <w:lang w:val="es-CL"/>
        </w:rPr>
        <w:t xml:space="preserve">i. Diarrea. </w:t>
      </w:r>
    </w:p>
    <w:p w14:paraId="58B23855" w14:textId="77777777" w:rsidR="002D461A" w:rsidRDefault="002D461A" w:rsidP="002D461A">
      <w:pPr>
        <w:spacing w:after="0" w:line="240" w:lineRule="auto"/>
        <w:jc w:val="both"/>
        <w:rPr>
          <w:lang w:val="es-CL"/>
        </w:rPr>
      </w:pPr>
      <w:r w:rsidRPr="002D461A">
        <w:rPr>
          <w:lang w:val="es-CL"/>
        </w:rPr>
        <w:t xml:space="preserve">j. Pérdida brusca del olfato o anosmia. </w:t>
      </w:r>
    </w:p>
    <w:p w14:paraId="3E76C098" w14:textId="36D99C4D" w:rsidR="002D461A" w:rsidRDefault="002D461A" w:rsidP="002D461A">
      <w:pPr>
        <w:spacing w:after="0" w:line="240" w:lineRule="auto"/>
        <w:jc w:val="both"/>
        <w:rPr>
          <w:lang w:val="es-CL"/>
        </w:rPr>
      </w:pPr>
      <w:r w:rsidRPr="002D461A">
        <w:rPr>
          <w:lang w:val="es-CL"/>
        </w:rPr>
        <w:t xml:space="preserve">k. Pérdida brusca del gusto o </w:t>
      </w:r>
      <w:proofErr w:type="spellStart"/>
      <w:r w:rsidRPr="002D461A">
        <w:rPr>
          <w:lang w:val="es-CL"/>
        </w:rPr>
        <w:t>ageusia</w:t>
      </w:r>
      <w:proofErr w:type="spellEnd"/>
      <w:r w:rsidRPr="002D461A">
        <w:rPr>
          <w:lang w:val="es-CL"/>
        </w:rPr>
        <w:t xml:space="preserve">. </w:t>
      </w:r>
    </w:p>
    <w:p w14:paraId="554E161B" w14:textId="77777777" w:rsidR="002D461A" w:rsidRDefault="002D461A" w:rsidP="002D461A">
      <w:pPr>
        <w:spacing w:after="0" w:line="240" w:lineRule="auto"/>
        <w:jc w:val="both"/>
        <w:rPr>
          <w:lang w:val="es-CL"/>
        </w:rPr>
      </w:pPr>
    </w:p>
    <w:p w14:paraId="6BEB3E28" w14:textId="784AFD4F" w:rsidR="008A520A" w:rsidRDefault="002D461A" w:rsidP="002D461A">
      <w:pPr>
        <w:jc w:val="both"/>
        <w:rPr>
          <w:color w:val="FF0000"/>
          <w:lang w:val="es-CL"/>
        </w:rPr>
      </w:pPr>
      <w:r w:rsidRPr="002D461A">
        <w:rPr>
          <w:lang w:val="es-CL"/>
        </w:rPr>
        <w:t xml:space="preserve">Si </w:t>
      </w:r>
      <w:r w:rsidR="00D855B9">
        <w:rPr>
          <w:lang w:val="es-CL"/>
        </w:rPr>
        <w:t xml:space="preserve">algún trabajador presenta </w:t>
      </w:r>
      <w:r w:rsidRPr="003E78B7">
        <w:rPr>
          <w:b/>
          <w:bCs/>
          <w:lang w:val="es-CL"/>
        </w:rPr>
        <w:t>dos o más síntomas</w:t>
      </w:r>
      <w:r w:rsidR="00D855B9">
        <w:rPr>
          <w:b/>
          <w:bCs/>
          <w:lang w:val="es-CL"/>
        </w:rPr>
        <w:t xml:space="preserve"> </w:t>
      </w:r>
      <w:r w:rsidR="00D855B9" w:rsidRPr="00D855B9">
        <w:rPr>
          <w:lang w:val="es-CL"/>
        </w:rPr>
        <w:t>de los señalados anteriormente</w:t>
      </w:r>
      <w:r w:rsidR="00D855B9">
        <w:rPr>
          <w:lang w:val="es-CL"/>
        </w:rPr>
        <w:t xml:space="preserve"> (ya sea porque se detectan en el monitoreo diario o por que el trabajador informó de esta situación), </w:t>
      </w:r>
      <w:r w:rsidR="00D855B9" w:rsidRPr="00D57103">
        <w:rPr>
          <w:i/>
          <w:iCs/>
          <w:highlight w:val="lightGray"/>
          <w:u w:val="single"/>
          <w:lang w:val="es-CL"/>
        </w:rPr>
        <w:t>(nombre de la empresa)</w:t>
      </w:r>
      <w:r w:rsidR="00D855B9">
        <w:rPr>
          <w:lang w:val="es-CL"/>
        </w:rPr>
        <w:t xml:space="preserve"> realizará las siguientes </w:t>
      </w:r>
      <w:r w:rsidRPr="002D461A">
        <w:rPr>
          <w:lang w:val="es-CL"/>
        </w:rPr>
        <w:t>acciones, en coordinación con el área de prevención de riesgos</w:t>
      </w:r>
      <w:r w:rsidR="00D855B9">
        <w:rPr>
          <w:lang w:val="es-CL"/>
        </w:rPr>
        <w:t xml:space="preserve">: </w:t>
      </w:r>
      <w:r w:rsidR="003E78B7">
        <w:rPr>
          <w:lang w:val="es-CL"/>
        </w:rPr>
        <w:t xml:space="preserve"> </w:t>
      </w:r>
    </w:p>
    <w:p w14:paraId="58EB6B48" w14:textId="386C797E" w:rsidR="003E78B7" w:rsidRDefault="003E78B7" w:rsidP="003E78B7">
      <w:pPr>
        <w:pStyle w:val="Prrafodelista"/>
        <w:numPr>
          <w:ilvl w:val="0"/>
          <w:numId w:val="28"/>
        </w:numPr>
        <w:jc w:val="both"/>
        <w:rPr>
          <w:lang w:val="es-CL"/>
        </w:rPr>
      </w:pPr>
      <w:r w:rsidRPr="003E78B7">
        <w:rPr>
          <w:lang w:val="es-CL"/>
        </w:rPr>
        <w:t>El trabajador/a será derivado inmediatamente a un centro de salud</w:t>
      </w:r>
      <w:r>
        <w:rPr>
          <w:lang w:val="es-CL"/>
        </w:rPr>
        <w:t xml:space="preserve"> y no deberá continuar trabajando.</w:t>
      </w:r>
    </w:p>
    <w:p w14:paraId="37D6DDE9" w14:textId="1BB2868D" w:rsidR="003E78B7" w:rsidRDefault="003E78B7" w:rsidP="003E78B7">
      <w:pPr>
        <w:pStyle w:val="Prrafodelista"/>
        <w:numPr>
          <w:ilvl w:val="0"/>
          <w:numId w:val="28"/>
        </w:numPr>
        <w:jc w:val="both"/>
        <w:rPr>
          <w:lang w:val="es-CL"/>
        </w:rPr>
      </w:pPr>
      <w:r>
        <w:rPr>
          <w:lang w:val="es-CL"/>
        </w:rPr>
        <w:t>Se entregarán todas las facilidades para el traslado del trabajador en forma segura al centro asistencial.</w:t>
      </w:r>
    </w:p>
    <w:p w14:paraId="2AE09B80" w14:textId="2F071DCB" w:rsidR="003E78B7" w:rsidRPr="003E78B7" w:rsidRDefault="003E78B7" w:rsidP="003E78B7">
      <w:pPr>
        <w:pStyle w:val="Prrafodelista"/>
        <w:numPr>
          <w:ilvl w:val="0"/>
          <w:numId w:val="28"/>
        </w:numPr>
        <w:jc w:val="both"/>
        <w:rPr>
          <w:lang w:val="es-CL"/>
        </w:rPr>
      </w:pPr>
      <w:r>
        <w:rPr>
          <w:lang w:val="es-CL"/>
        </w:rPr>
        <w:t xml:space="preserve">El trabajador debe informar a su jefatura directa, las personas que, a su juicio, podrían </w:t>
      </w:r>
      <w:r w:rsidRPr="003E78B7">
        <w:rPr>
          <w:lang w:val="es-CL"/>
        </w:rPr>
        <w:t>corresponder a contacto estrecho en el ámbito laboral.</w:t>
      </w:r>
    </w:p>
    <w:p w14:paraId="5C235832" w14:textId="43FEC468" w:rsidR="003E78B7" w:rsidRPr="005E28B2" w:rsidRDefault="003E78B7" w:rsidP="003E78B7">
      <w:pPr>
        <w:pStyle w:val="Prrafodelista"/>
        <w:numPr>
          <w:ilvl w:val="0"/>
          <w:numId w:val="28"/>
        </w:numPr>
        <w:jc w:val="both"/>
        <w:rPr>
          <w:i/>
          <w:iCs/>
          <w:u w:val="single"/>
          <w:lang w:val="es-CL"/>
        </w:rPr>
      </w:pPr>
      <w:r w:rsidRPr="003E78B7">
        <w:rPr>
          <w:lang w:val="es-CL"/>
        </w:rPr>
        <w:t xml:space="preserve">Si el </w:t>
      </w:r>
      <w:r>
        <w:rPr>
          <w:lang w:val="es-CL"/>
        </w:rPr>
        <w:t xml:space="preserve">empleador o el trabajador considera que el posible contagio fue por exposición en el lugar de trabajo, podrá presentarse en un centro de salud de </w:t>
      </w:r>
      <w:r w:rsidRPr="00D57103">
        <w:rPr>
          <w:i/>
          <w:iCs/>
          <w:highlight w:val="lightGray"/>
          <w:u w:val="single"/>
          <w:lang w:val="es-CL"/>
        </w:rPr>
        <w:t>(nombre de Organismo Administrador del Seguro de Accidentes del Trabajo y Enfermedades Profesionales)</w:t>
      </w:r>
      <w:r w:rsidRPr="00D57103">
        <w:rPr>
          <w:highlight w:val="lightGray"/>
          <w:lang w:val="es-CL"/>
        </w:rPr>
        <w:t xml:space="preserve">, </w:t>
      </w:r>
      <w:r w:rsidRPr="005E28B2">
        <w:rPr>
          <w:lang w:val="es-CL"/>
        </w:rPr>
        <w:t xml:space="preserve">para </w:t>
      </w:r>
      <w:r w:rsidR="005E28B2" w:rsidRPr="005E28B2">
        <w:rPr>
          <w:lang w:val="es-CL"/>
        </w:rPr>
        <w:t>su evaluación médica y calificación de origen de la enfermedad.</w:t>
      </w:r>
    </w:p>
    <w:p w14:paraId="53F6AD79" w14:textId="556689F2" w:rsidR="003E78B7" w:rsidRPr="00D855B9" w:rsidRDefault="003E78B7" w:rsidP="003E78B7">
      <w:pPr>
        <w:pStyle w:val="Prrafodelista"/>
        <w:numPr>
          <w:ilvl w:val="0"/>
          <w:numId w:val="28"/>
        </w:numPr>
        <w:jc w:val="both"/>
        <w:rPr>
          <w:i/>
          <w:iCs/>
          <w:u w:val="single"/>
          <w:lang w:val="es-CL"/>
        </w:rPr>
      </w:pPr>
      <w:r w:rsidRPr="003E78B7">
        <w:rPr>
          <w:lang w:val="es-CL"/>
        </w:rPr>
        <w:t xml:space="preserve">En el caso señalado anteriormente, el empleador deberá efectuar la Denuncia Individual de Enfermedad Profesional (DIEP), para ser entregada en </w:t>
      </w:r>
      <w:r w:rsidRPr="00D57103">
        <w:rPr>
          <w:i/>
          <w:iCs/>
          <w:highlight w:val="lightGray"/>
          <w:u w:val="single"/>
          <w:lang w:val="es-CL"/>
        </w:rPr>
        <w:t>(nombre de Organismo Administrador del Seguro de Accidentes del Trabajo y Enfermedades Profesionales)</w:t>
      </w:r>
      <w:r w:rsidR="005E28B2" w:rsidRPr="00D57103">
        <w:rPr>
          <w:i/>
          <w:iCs/>
          <w:highlight w:val="lightGray"/>
          <w:u w:val="single"/>
          <w:lang w:val="es-CL"/>
        </w:rPr>
        <w:t>.</w:t>
      </w:r>
    </w:p>
    <w:p w14:paraId="714A722E" w14:textId="40178E84" w:rsidR="005E28B2" w:rsidRDefault="005E28B2" w:rsidP="005E28B2">
      <w:pPr>
        <w:pStyle w:val="Prrafodelista"/>
        <w:autoSpaceDE w:val="0"/>
        <w:autoSpaceDN w:val="0"/>
        <w:adjustRightInd w:val="0"/>
        <w:spacing w:after="0" w:line="240" w:lineRule="auto"/>
        <w:ind w:left="709"/>
        <w:jc w:val="both"/>
        <w:rPr>
          <w:rFonts w:cstheme="minorHAnsi"/>
          <w:lang w:val="es-CL"/>
        </w:rPr>
      </w:pPr>
    </w:p>
    <w:p w14:paraId="62C32BCD" w14:textId="74744D1B" w:rsidR="0033081F" w:rsidRDefault="0033081F" w:rsidP="005E28B2">
      <w:pPr>
        <w:pStyle w:val="Prrafodelista"/>
        <w:autoSpaceDE w:val="0"/>
        <w:autoSpaceDN w:val="0"/>
        <w:adjustRightInd w:val="0"/>
        <w:spacing w:after="0" w:line="240" w:lineRule="auto"/>
        <w:ind w:left="709"/>
        <w:jc w:val="both"/>
        <w:rPr>
          <w:rFonts w:cstheme="minorHAnsi"/>
          <w:lang w:val="es-CL"/>
        </w:rPr>
      </w:pPr>
    </w:p>
    <w:p w14:paraId="500B3CC8" w14:textId="77777777" w:rsidR="005E28B2" w:rsidRPr="00D855B9" w:rsidRDefault="005E28B2" w:rsidP="005E28B2">
      <w:pPr>
        <w:autoSpaceDE w:val="0"/>
        <w:autoSpaceDN w:val="0"/>
        <w:adjustRightInd w:val="0"/>
        <w:spacing w:after="0" w:line="240" w:lineRule="auto"/>
        <w:jc w:val="both"/>
        <w:rPr>
          <w:rFonts w:cstheme="minorHAnsi"/>
          <w:lang w:val="es-CL"/>
        </w:rPr>
      </w:pPr>
    </w:p>
    <w:p w14:paraId="61364D60" w14:textId="77777777" w:rsidR="0095572A"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375A0E94" w14:textId="1FC199CF" w:rsidR="005E28B2" w:rsidRP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Pr>
          <w:rFonts w:ascii="Calibri" w:hAnsi="Calibri" w:cs="Calibri"/>
          <w:color w:val="000000"/>
          <w:lang w:val="es-CL"/>
        </w:rPr>
        <w:t>Los</w:t>
      </w:r>
      <w:r w:rsidRPr="005E28B2">
        <w:rPr>
          <w:rFonts w:ascii="Calibri" w:hAnsi="Calibri" w:cs="Calibri"/>
          <w:color w:val="000000"/>
          <w:lang w:val="es-CL"/>
        </w:rPr>
        <w:t xml:space="preserve"> casos sospechosos</w:t>
      </w:r>
      <w:r>
        <w:rPr>
          <w:rFonts w:ascii="Calibri" w:hAnsi="Calibri" w:cs="Calibri"/>
          <w:color w:val="000000"/>
          <w:lang w:val="es-CL"/>
        </w:rPr>
        <w:t xml:space="preserve"> tienen derecho a un </w:t>
      </w:r>
      <w:r w:rsidRPr="005E28B2">
        <w:rPr>
          <w:rFonts w:ascii="Calibri" w:hAnsi="Calibri" w:cs="Calibri"/>
          <w:color w:val="000000"/>
          <w:lang w:val="es-CL"/>
        </w:rPr>
        <w:t xml:space="preserve">reposo laboral </w:t>
      </w:r>
      <w:r>
        <w:rPr>
          <w:rFonts w:ascii="Calibri" w:hAnsi="Calibri" w:cs="Calibri"/>
          <w:color w:val="000000"/>
          <w:lang w:val="es-CL"/>
        </w:rPr>
        <w:t xml:space="preserve">por </w:t>
      </w:r>
      <w:r w:rsidRPr="005E28B2">
        <w:rPr>
          <w:rFonts w:ascii="Calibri" w:hAnsi="Calibri" w:cs="Calibri"/>
          <w:color w:val="000000"/>
          <w:lang w:val="es-CL"/>
        </w:rPr>
        <w:t>4 días o hasta que se tenga el resultado del examen PCR, de ser positivo, la licencia se extiendo hasta los 14 días. De ser negativo, se suspende el reposo laboral, determinándose el regreso al trabajo.</w:t>
      </w:r>
    </w:p>
    <w:p w14:paraId="5A27980D" w14:textId="42F0486E" w:rsidR="005E28B2" w:rsidRDefault="005E28B2"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r w:rsidRPr="005E28B2">
        <w:rPr>
          <w:rFonts w:ascii="Calibri" w:hAnsi="Calibri" w:cs="Calibri"/>
          <w:color w:val="000000"/>
          <w:lang w:val="es-CL"/>
        </w:rPr>
        <w:t xml:space="preserve">Trabajadores con COVID 19 confirmado y contactos estrechos tiene derecho a reposo laboral o licencia médica, según corresponda. Lo anterior lo autoriza a ausentarse de las funciones laborales. Las prestaciones médicas serán entregadas por el sistema de seguro laboral o común, dependiendo de su origen. En todo caso, los trabajadores/as en estas condiciones tienen derecho a reposo laboral por un periodo de 14 días. </w:t>
      </w:r>
    </w:p>
    <w:p w14:paraId="17177DBB" w14:textId="77777777" w:rsidR="0095572A" w:rsidRPr="005E28B2" w:rsidRDefault="0095572A" w:rsidP="005E28B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lang w:val="es-CL"/>
        </w:rPr>
      </w:pPr>
    </w:p>
    <w:p w14:paraId="0F0D2EFF" w14:textId="77777777" w:rsidR="005E28B2" w:rsidRPr="005E28B2" w:rsidRDefault="005E28B2" w:rsidP="005E28B2">
      <w:pPr>
        <w:autoSpaceDE w:val="0"/>
        <w:autoSpaceDN w:val="0"/>
        <w:adjustRightInd w:val="0"/>
        <w:spacing w:after="0" w:line="240" w:lineRule="auto"/>
        <w:jc w:val="both"/>
        <w:rPr>
          <w:rFonts w:ascii="Calibri" w:hAnsi="Calibri" w:cs="Calibri"/>
          <w:color w:val="000000"/>
          <w:lang w:val="es-CL"/>
        </w:rPr>
      </w:pPr>
    </w:p>
    <w:p w14:paraId="65892F8C" w14:textId="77777777" w:rsidR="00612EC6" w:rsidRDefault="00612EC6" w:rsidP="00B91EA9">
      <w:pPr>
        <w:jc w:val="both"/>
        <w:rPr>
          <w:lang w:val="es-CL"/>
        </w:rPr>
      </w:pPr>
    </w:p>
    <w:p w14:paraId="1A236525" w14:textId="2011CA43" w:rsidR="00B91EA9" w:rsidRDefault="00B91EA9" w:rsidP="00B91EA9">
      <w:pPr>
        <w:jc w:val="both"/>
        <w:rPr>
          <w:lang w:val="es-CL"/>
        </w:rPr>
      </w:pPr>
      <w:r>
        <w:rPr>
          <w:lang w:val="es-CL"/>
        </w:rPr>
        <w:t>Los trabajadores que sean definidos como con</w:t>
      </w:r>
      <w:r w:rsidR="00D855B9" w:rsidRPr="00D855B9">
        <w:rPr>
          <w:lang w:val="es-CL"/>
        </w:rPr>
        <w:t xml:space="preserve">tactos estrechos </w:t>
      </w:r>
      <w:r>
        <w:rPr>
          <w:lang w:val="es-CL"/>
        </w:rPr>
        <w:t xml:space="preserve">en el ámbito </w:t>
      </w:r>
      <w:r w:rsidR="00D855B9" w:rsidRPr="00D855B9">
        <w:rPr>
          <w:lang w:val="es-CL"/>
        </w:rPr>
        <w:t>laboral</w:t>
      </w:r>
      <w:r>
        <w:rPr>
          <w:lang w:val="es-CL"/>
        </w:rPr>
        <w:t xml:space="preserve">, serán determinados según </w:t>
      </w:r>
      <w:r w:rsidR="00D855B9" w:rsidRPr="00D855B9">
        <w:rPr>
          <w:lang w:val="es-CL"/>
        </w:rPr>
        <w:t xml:space="preserve">lo </w:t>
      </w:r>
      <w:r w:rsidR="0033081F">
        <w:rPr>
          <w:lang w:val="es-CL"/>
        </w:rPr>
        <w:t>establezca</w:t>
      </w:r>
      <w:r w:rsidR="00D855B9" w:rsidRPr="00D855B9">
        <w:rPr>
          <w:lang w:val="es-CL"/>
        </w:rPr>
        <w:t xml:space="preserve"> la estrategia nacional de Testeo, Trazabilidad y Aislamiento y sus disposiciones normativas, en la que participa</w:t>
      </w:r>
      <w:r>
        <w:rPr>
          <w:lang w:val="es-CL"/>
        </w:rPr>
        <w:t>rá</w:t>
      </w:r>
      <w:r w:rsidR="00D855B9" w:rsidRPr="00D855B9">
        <w:rPr>
          <w:lang w:val="es-CL"/>
        </w:rPr>
        <w:t xml:space="preserve"> </w:t>
      </w:r>
      <w:r w:rsidRPr="00D57103">
        <w:rPr>
          <w:i/>
          <w:iCs/>
          <w:highlight w:val="lightGray"/>
          <w:u w:val="single"/>
          <w:lang w:val="es-CL"/>
        </w:rPr>
        <w:t>(nombre de Organismo Administrador del Seguro de Accidentes del Trabajo y Enfermedades Profesionales).</w:t>
      </w:r>
      <w:r>
        <w:rPr>
          <w:lang w:val="es-CL"/>
        </w:rPr>
        <w:t xml:space="preserve"> </w:t>
      </w:r>
    </w:p>
    <w:p w14:paraId="2C39CFB0" w14:textId="5D06C64B" w:rsidR="00B91EA9" w:rsidRDefault="00B91EA9" w:rsidP="00B91EA9">
      <w:pPr>
        <w:jc w:val="both"/>
        <w:rPr>
          <w:lang w:val="es-CL"/>
        </w:rPr>
      </w:pPr>
      <w:r>
        <w:rPr>
          <w:lang w:val="es-CL"/>
        </w:rPr>
        <w:lastRenderedPageBreak/>
        <w:t xml:space="preserve">El seguimiento de los casos </w:t>
      </w:r>
      <w:r w:rsidR="0033081F">
        <w:rPr>
          <w:lang w:val="es-CL"/>
        </w:rPr>
        <w:t xml:space="preserve">que se determinen como </w:t>
      </w:r>
      <w:r>
        <w:rPr>
          <w:lang w:val="es-CL"/>
        </w:rPr>
        <w:t xml:space="preserve">de origen laboral, será realizado por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con el fin de verificar el cumplimiento de aislamiento domiciliario y detectar sintomatología de la enfermedad, en el caso de los contactos estrechos. </w:t>
      </w:r>
      <w:r w:rsidRPr="0059707A">
        <w:rPr>
          <w:b/>
          <w:bCs/>
          <w:lang w:val="es-CL"/>
        </w:rPr>
        <w:t>Es obligación del trabajador/a responder a los llamados y entregar la información requerida en su seguimiento, además de seguir las indicaciones que se le entreguen.</w:t>
      </w:r>
    </w:p>
    <w:p w14:paraId="7E3C6049" w14:textId="273BC3C4" w:rsidR="003E78B7" w:rsidRDefault="005E28B2" w:rsidP="002D461A">
      <w:pPr>
        <w:jc w:val="both"/>
        <w:rPr>
          <w:lang w:val="es-CL"/>
        </w:rPr>
      </w:pPr>
      <w:r>
        <w:rPr>
          <w:lang w:val="es-CL"/>
        </w:rPr>
        <w:t xml:space="preserve">Se requerirá apoyo a </w:t>
      </w:r>
      <w:r w:rsidRPr="00D57103">
        <w:rPr>
          <w:i/>
          <w:iCs/>
          <w:highlight w:val="lightGray"/>
          <w:u w:val="single"/>
          <w:lang w:val="es-CL"/>
        </w:rPr>
        <w:t>(nombre de Organismo Administrador del Seguro de Accidentes del Trabajo y Enfermedades Profesionales)</w:t>
      </w:r>
      <w:r w:rsidRPr="00D57103">
        <w:rPr>
          <w:highlight w:val="lightGray"/>
          <w:lang w:val="es-CL"/>
        </w:rPr>
        <w:t>,</w:t>
      </w:r>
      <w:r>
        <w:rPr>
          <w:lang w:val="es-CL"/>
        </w:rPr>
        <w:t xml:space="preserve"> para efectos de que ésta entregue asesoría técnica respecto de:</w:t>
      </w:r>
    </w:p>
    <w:p w14:paraId="320123BF" w14:textId="7578803C" w:rsidR="005E28B2" w:rsidRDefault="005E28B2" w:rsidP="005E28B2">
      <w:pPr>
        <w:pStyle w:val="Prrafodelista"/>
        <w:numPr>
          <w:ilvl w:val="0"/>
          <w:numId w:val="30"/>
        </w:numPr>
        <w:jc w:val="both"/>
        <w:rPr>
          <w:lang w:val="es-CL"/>
        </w:rPr>
      </w:pPr>
      <w:r>
        <w:rPr>
          <w:lang w:val="es-CL"/>
        </w:rPr>
        <w:t>Implementación de medidas generales de prevención para evitar el contagio por COVID 19.</w:t>
      </w:r>
    </w:p>
    <w:p w14:paraId="3375A717" w14:textId="55181A3D" w:rsidR="005E28B2" w:rsidRDefault="005E28B2" w:rsidP="005E28B2">
      <w:pPr>
        <w:pStyle w:val="Prrafodelista"/>
        <w:numPr>
          <w:ilvl w:val="0"/>
          <w:numId w:val="30"/>
        </w:numPr>
        <w:jc w:val="both"/>
        <w:rPr>
          <w:lang w:val="es-CL"/>
        </w:rPr>
      </w:pPr>
      <w:r>
        <w:rPr>
          <w:lang w:val="es-CL"/>
        </w:rPr>
        <w:t>Establecimiento de nóminas de trabajadores contactos estrechos, cuando corresponda.</w:t>
      </w:r>
    </w:p>
    <w:p w14:paraId="18B37639" w14:textId="4A4F6306" w:rsidR="005E28B2" w:rsidRPr="005E28B2" w:rsidRDefault="005E28B2" w:rsidP="005E28B2">
      <w:pPr>
        <w:pStyle w:val="Prrafodelista"/>
        <w:numPr>
          <w:ilvl w:val="0"/>
          <w:numId w:val="30"/>
        </w:numPr>
        <w:jc w:val="both"/>
        <w:rPr>
          <w:lang w:val="es-CL"/>
        </w:rPr>
      </w:pPr>
      <w:r>
        <w:rPr>
          <w:lang w:val="es-CL"/>
        </w:rPr>
        <w:t>Implementación de medidas específicas de prevención de contagio, en casos que ya se tengan trabajadores diagnosticados con COVID 19 en la empresa.</w:t>
      </w:r>
    </w:p>
    <w:p w14:paraId="3ABC6DE2" w14:textId="77777777" w:rsidR="008A520A" w:rsidRPr="008A520A" w:rsidRDefault="008A520A" w:rsidP="008A520A">
      <w:pPr>
        <w:autoSpaceDE w:val="0"/>
        <w:autoSpaceDN w:val="0"/>
        <w:adjustRightInd w:val="0"/>
        <w:spacing w:after="0" w:line="240" w:lineRule="auto"/>
        <w:ind w:left="709"/>
        <w:jc w:val="both"/>
        <w:rPr>
          <w:rFonts w:cstheme="minorHAnsi"/>
          <w:color w:val="000000"/>
          <w:lang w:val="es-CL"/>
        </w:rPr>
      </w:pPr>
    </w:p>
    <w:p w14:paraId="4F0F7CBE" w14:textId="77777777" w:rsidR="0033081F" w:rsidRDefault="0033081F" w:rsidP="0033081F">
      <w:pPr>
        <w:pStyle w:val="Prrafodelista"/>
        <w:autoSpaceDE w:val="0"/>
        <w:autoSpaceDN w:val="0"/>
        <w:adjustRightInd w:val="0"/>
        <w:spacing w:after="0" w:line="240" w:lineRule="auto"/>
        <w:ind w:left="1080"/>
        <w:jc w:val="both"/>
        <w:rPr>
          <w:rFonts w:cstheme="minorHAnsi"/>
          <w:b/>
          <w:bCs/>
          <w:sz w:val="28"/>
          <w:szCs w:val="28"/>
          <w:lang w:val="es-CL"/>
        </w:rPr>
      </w:pPr>
    </w:p>
    <w:p w14:paraId="69D03990" w14:textId="287F1C6F" w:rsidR="008A520A" w:rsidRPr="008A520A" w:rsidRDefault="008A520A" w:rsidP="008A520A">
      <w:pPr>
        <w:pStyle w:val="Prrafodelista"/>
        <w:numPr>
          <w:ilvl w:val="0"/>
          <w:numId w:val="19"/>
        </w:numPr>
        <w:autoSpaceDE w:val="0"/>
        <w:autoSpaceDN w:val="0"/>
        <w:adjustRightInd w:val="0"/>
        <w:spacing w:after="0" w:line="240" w:lineRule="auto"/>
        <w:jc w:val="both"/>
        <w:rPr>
          <w:rFonts w:cstheme="minorHAnsi"/>
          <w:b/>
          <w:bCs/>
          <w:sz w:val="28"/>
          <w:szCs w:val="28"/>
          <w:lang w:val="es-CL"/>
        </w:rPr>
      </w:pPr>
      <w:r w:rsidRPr="008A520A">
        <w:rPr>
          <w:rFonts w:cstheme="minorHAnsi"/>
          <w:b/>
          <w:bCs/>
          <w:sz w:val="28"/>
          <w:szCs w:val="28"/>
          <w:lang w:val="es-CL"/>
        </w:rPr>
        <w:t xml:space="preserve">Responsabilidad en la implementación </w:t>
      </w:r>
      <w:r w:rsidR="00937981">
        <w:rPr>
          <w:rFonts w:cstheme="minorHAnsi"/>
          <w:b/>
          <w:bCs/>
          <w:sz w:val="28"/>
          <w:szCs w:val="28"/>
          <w:lang w:val="es-CL"/>
        </w:rPr>
        <w:t>de las acciones</w:t>
      </w:r>
      <w:r w:rsidR="00E962EA">
        <w:rPr>
          <w:rFonts w:cstheme="minorHAnsi"/>
          <w:b/>
          <w:bCs/>
          <w:sz w:val="28"/>
          <w:szCs w:val="28"/>
          <w:lang w:val="es-CL"/>
        </w:rPr>
        <w:t xml:space="preserve"> </w:t>
      </w:r>
      <w:r w:rsidR="00937981">
        <w:rPr>
          <w:rFonts w:cstheme="minorHAnsi"/>
          <w:b/>
          <w:bCs/>
          <w:sz w:val="28"/>
          <w:szCs w:val="28"/>
          <w:lang w:val="es-CL"/>
        </w:rPr>
        <w:t>para la</w:t>
      </w:r>
      <w:r w:rsidR="00E962EA">
        <w:rPr>
          <w:rFonts w:cstheme="minorHAnsi"/>
          <w:b/>
          <w:bCs/>
          <w:sz w:val="28"/>
          <w:szCs w:val="28"/>
          <w:lang w:val="es-CL"/>
        </w:rPr>
        <w:t xml:space="preserve"> gestión preventiva</w:t>
      </w:r>
      <w:r w:rsidR="00937981">
        <w:rPr>
          <w:rFonts w:cstheme="minorHAnsi"/>
          <w:b/>
          <w:bCs/>
          <w:sz w:val="28"/>
          <w:szCs w:val="28"/>
          <w:lang w:val="es-CL"/>
        </w:rPr>
        <w:t xml:space="preserve"> del COVID-19</w:t>
      </w:r>
    </w:p>
    <w:p w14:paraId="743D2792" w14:textId="77777777" w:rsidR="008A520A" w:rsidRPr="008A520A" w:rsidRDefault="008A520A" w:rsidP="008A520A">
      <w:pPr>
        <w:autoSpaceDE w:val="0"/>
        <w:autoSpaceDN w:val="0"/>
        <w:adjustRightInd w:val="0"/>
        <w:spacing w:after="0" w:line="240" w:lineRule="auto"/>
        <w:jc w:val="both"/>
        <w:rPr>
          <w:rFonts w:cstheme="minorHAnsi"/>
          <w:b/>
          <w:bCs/>
          <w:lang w:val="es-CL"/>
        </w:rPr>
      </w:pPr>
    </w:p>
    <w:p w14:paraId="6923F935" w14:textId="6296C926" w:rsidR="008A520A" w:rsidRPr="008A520A" w:rsidRDefault="008A520A" w:rsidP="008A520A">
      <w:pPr>
        <w:autoSpaceDE w:val="0"/>
        <w:autoSpaceDN w:val="0"/>
        <w:adjustRightInd w:val="0"/>
        <w:spacing w:after="0" w:line="240" w:lineRule="auto"/>
        <w:jc w:val="both"/>
        <w:rPr>
          <w:rFonts w:cstheme="minorHAnsi"/>
          <w:lang w:val="es-CL"/>
        </w:rPr>
      </w:pPr>
      <w:r w:rsidRPr="008A520A">
        <w:rPr>
          <w:rFonts w:cstheme="minorHAnsi"/>
          <w:lang w:val="es-CL"/>
        </w:rPr>
        <w:t xml:space="preserve">Es responsabilidad de </w:t>
      </w:r>
      <w:r w:rsidRPr="00D57103">
        <w:rPr>
          <w:rFonts w:cstheme="minorHAnsi"/>
          <w:i/>
          <w:iCs/>
          <w:highlight w:val="lightGray"/>
          <w:u w:val="single"/>
          <w:lang w:val="es-CL"/>
        </w:rPr>
        <w:t>(nombre de la empresa)</w:t>
      </w:r>
      <w:r w:rsidRPr="008A520A">
        <w:rPr>
          <w:rFonts w:cstheme="minorHAnsi"/>
          <w:lang w:val="es-CL"/>
        </w:rPr>
        <w:t xml:space="preserve"> velar por las condiciones de seguridad y salud de los trabajadores, implementando todas las medidas descritas en este documento. Será responsabilidad de la alta gerencia y jefaturas el velar por el cumplimiento de las medidas descritas. De igual forma, el Comité Paritario de Higiene y Seguridad, será responsable por el seguimiento y monitoreo de las medidas acá descritas, proponiendo mejoras y adecuaciones, cuando sea requerida. No obstante, será responsabilidad de cada uno de los trabajadores/as el cumplimiento de las medidas descritas, velando por su propia salud y la de sus compañeros/as y entorno.</w:t>
      </w:r>
    </w:p>
    <w:p w14:paraId="241C591F" w14:textId="77777777" w:rsidR="008A520A" w:rsidRPr="008A520A" w:rsidRDefault="008A520A" w:rsidP="008A520A">
      <w:pPr>
        <w:autoSpaceDE w:val="0"/>
        <w:autoSpaceDN w:val="0"/>
        <w:adjustRightInd w:val="0"/>
        <w:spacing w:after="0" w:line="240" w:lineRule="auto"/>
        <w:jc w:val="both"/>
        <w:rPr>
          <w:rFonts w:cstheme="minorHAnsi"/>
          <w:lang w:val="es-CL"/>
        </w:rPr>
      </w:pPr>
    </w:p>
    <w:p w14:paraId="148695F5" w14:textId="77777777" w:rsidR="008A520A" w:rsidRPr="003F10D8" w:rsidRDefault="008A520A" w:rsidP="008A520A">
      <w:pPr>
        <w:jc w:val="both"/>
        <w:rPr>
          <w:lang w:val="es-CL"/>
        </w:rPr>
      </w:pPr>
    </w:p>
    <w:p w14:paraId="4A774D5A" w14:textId="77777777" w:rsidR="008E53AA" w:rsidRPr="008E53AA" w:rsidRDefault="008E53AA" w:rsidP="00E74AC5">
      <w:pPr>
        <w:rPr>
          <w:lang w:val="es-CL"/>
        </w:rPr>
      </w:pPr>
      <w:bookmarkStart w:id="0" w:name="_GoBack"/>
      <w:bookmarkEnd w:id="0"/>
    </w:p>
    <w:sectPr w:rsidR="008E53AA" w:rsidRPr="008E53AA" w:rsidSect="00CB219D">
      <w:headerReference w:type="even" r:id="rId19"/>
      <w:headerReference w:type="default" r:id="rId20"/>
      <w:footerReference w:type="even" r:id="rId21"/>
      <w:footerReference w:type="default" r:id="rId22"/>
      <w:head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131EF4" w14:textId="77777777" w:rsidR="001E5C1A" w:rsidRDefault="001E5C1A" w:rsidP="008E53AA">
      <w:pPr>
        <w:spacing w:after="0" w:line="240" w:lineRule="auto"/>
      </w:pPr>
      <w:r>
        <w:separator/>
      </w:r>
    </w:p>
  </w:endnote>
  <w:endnote w:type="continuationSeparator" w:id="0">
    <w:p w14:paraId="53782814" w14:textId="77777777" w:rsidR="001E5C1A" w:rsidRDefault="001E5C1A" w:rsidP="008E5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bCL">
    <w:altName w:val="Times New Roman"/>
    <w:panose1 w:val="00000000000000000000"/>
    <w:charset w:val="00"/>
    <w:family w:val="modern"/>
    <w:notTrueType/>
    <w:pitch w:val="variable"/>
    <w:sig w:usb0="20000007" w:usb1="00000000" w:usb2="00000000" w:usb3="00000000" w:csb0="00000111" w:csb1="00000000"/>
  </w:font>
  <w:font w:name="gobCL-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154674"/>
      <w:docPartObj>
        <w:docPartGallery w:val="Page Numbers (Bottom of Page)"/>
        <w:docPartUnique/>
      </w:docPartObj>
    </w:sdtPr>
    <w:sdtEndPr/>
    <w:sdtContent>
      <w:p w14:paraId="7CF3FD26" w14:textId="7BB69FFA" w:rsidR="00CB219D" w:rsidRDefault="00CB219D">
        <w:pPr>
          <w:pStyle w:val="Piedepgina"/>
          <w:jc w:val="center"/>
        </w:pPr>
        <w:r>
          <w:fldChar w:fldCharType="begin"/>
        </w:r>
        <w:r>
          <w:instrText>PAGE   \* MERGEFORMAT</w:instrText>
        </w:r>
        <w:r>
          <w:fldChar w:fldCharType="separate"/>
        </w:r>
        <w:r w:rsidR="00DA6D53" w:rsidRPr="00DA6D53">
          <w:rPr>
            <w:noProof/>
            <w:lang w:val="es-ES"/>
          </w:rPr>
          <w:t>16</w:t>
        </w:r>
        <w:r>
          <w:fldChar w:fldCharType="end"/>
        </w:r>
      </w:p>
    </w:sdtContent>
  </w:sdt>
  <w:p w14:paraId="6F493450" w14:textId="77777777" w:rsidR="00CB219D" w:rsidRDefault="00CB21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165771"/>
      <w:docPartObj>
        <w:docPartGallery w:val="Page Numbers (Bottom of Page)"/>
        <w:docPartUnique/>
      </w:docPartObj>
    </w:sdtPr>
    <w:sdtEndPr/>
    <w:sdtContent>
      <w:p w14:paraId="1D021617" w14:textId="12093BF6" w:rsidR="00CB219D" w:rsidRDefault="00CB219D">
        <w:pPr>
          <w:pStyle w:val="Piedepgina"/>
          <w:jc w:val="right"/>
        </w:pPr>
        <w:r>
          <w:fldChar w:fldCharType="begin"/>
        </w:r>
        <w:r>
          <w:instrText>PAGE   \* MERGEFORMAT</w:instrText>
        </w:r>
        <w:r>
          <w:fldChar w:fldCharType="separate"/>
        </w:r>
        <w:r w:rsidR="00DA6D53" w:rsidRPr="00DA6D53">
          <w:rPr>
            <w:noProof/>
            <w:lang w:val="es-ES"/>
          </w:rPr>
          <w:t>17</w:t>
        </w:r>
        <w:r>
          <w:fldChar w:fldCharType="end"/>
        </w:r>
      </w:p>
    </w:sdtContent>
  </w:sdt>
  <w:p w14:paraId="0EF05E13" w14:textId="77777777" w:rsidR="00B91EA9" w:rsidRDefault="00B91E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82270" w14:textId="77777777" w:rsidR="001E5C1A" w:rsidRDefault="001E5C1A" w:rsidP="008E53AA">
      <w:pPr>
        <w:spacing w:after="0" w:line="240" w:lineRule="auto"/>
      </w:pPr>
      <w:r>
        <w:separator/>
      </w:r>
    </w:p>
  </w:footnote>
  <w:footnote w:type="continuationSeparator" w:id="0">
    <w:p w14:paraId="45196F38" w14:textId="77777777" w:rsidR="001E5C1A" w:rsidRDefault="001E5C1A" w:rsidP="008E53AA">
      <w:pPr>
        <w:spacing w:after="0" w:line="240" w:lineRule="auto"/>
      </w:pPr>
      <w:r>
        <w:continuationSeparator/>
      </w:r>
    </w:p>
  </w:footnote>
  <w:footnote w:id="1">
    <w:p w14:paraId="6DEC873F" w14:textId="77777777" w:rsidR="00B91EA9" w:rsidRPr="009C46CD" w:rsidRDefault="00B91EA9" w:rsidP="009C46CD">
      <w:pPr>
        <w:pStyle w:val="Textonotapie"/>
        <w:rPr>
          <w:sz w:val="18"/>
          <w:szCs w:val="18"/>
          <w:lang w:val="es-CL"/>
        </w:rPr>
      </w:pPr>
      <w:r>
        <w:rPr>
          <w:rStyle w:val="Refdenotaalpie"/>
        </w:rPr>
        <w:footnoteRef/>
      </w:r>
      <w:r w:rsidRPr="009C46CD">
        <w:rPr>
          <w:lang w:val="es-CL"/>
        </w:rPr>
        <w:t xml:space="preserve"> </w:t>
      </w:r>
      <w:r w:rsidRPr="009C46CD">
        <w:rPr>
          <w:sz w:val="18"/>
          <w:szCs w:val="18"/>
          <w:lang w:val="es-CL"/>
        </w:rPr>
        <w:t xml:space="preserve">Disponible en </w:t>
      </w:r>
      <w:hyperlink r:id="rId1" w:history="1">
        <w:r w:rsidRPr="009C46CD">
          <w:rPr>
            <w:rStyle w:val="Hipervnculo"/>
            <w:sz w:val="18"/>
            <w:szCs w:val="18"/>
            <w:lang w:val="es-CL"/>
          </w:rPr>
          <w:t>http://www.pasoapasolaboral.cl/wp-content/uploads/2020/08/Protocolo-Actuaci%C3%B3n-Lugares-de-Trabajo-Covid19-2.pdf</w:t>
        </w:r>
      </w:hyperlink>
    </w:p>
  </w:footnote>
  <w:footnote w:id="2">
    <w:p w14:paraId="260D7BB7" w14:textId="77777777" w:rsidR="00B91EA9" w:rsidRPr="009C46CD" w:rsidRDefault="00B91EA9" w:rsidP="009C46CD">
      <w:pPr>
        <w:pStyle w:val="Textonotapie"/>
        <w:rPr>
          <w:sz w:val="18"/>
          <w:szCs w:val="18"/>
          <w:lang w:val="es-CL"/>
        </w:rPr>
      </w:pPr>
      <w:r w:rsidRPr="009C46CD">
        <w:rPr>
          <w:rStyle w:val="Refdenotaalpie"/>
          <w:sz w:val="18"/>
          <w:szCs w:val="18"/>
        </w:rPr>
        <w:footnoteRef/>
      </w:r>
      <w:r w:rsidRPr="009C46CD">
        <w:rPr>
          <w:sz w:val="18"/>
          <w:szCs w:val="18"/>
          <w:lang w:val="es-CL"/>
        </w:rPr>
        <w:t xml:space="preserve"> Disponible en </w:t>
      </w:r>
      <w:hyperlink r:id="rId2" w:history="1">
        <w:r w:rsidRPr="009C46CD">
          <w:rPr>
            <w:rStyle w:val="Hipervnculo"/>
            <w:sz w:val="18"/>
            <w:szCs w:val="18"/>
            <w:lang w:val="es-CL"/>
          </w:rPr>
          <w:t>https://www.ilo.org/wcmsp5/groups/public/---</w:t>
        </w:r>
        <w:proofErr w:type="spellStart"/>
        <w:r w:rsidRPr="009C46CD">
          <w:rPr>
            <w:rStyle w:val="Hipervnculo"/>
            <w:sz w:val="18"/>
            <w:szCs w:val="18"/>
            <w:lang w:val="es-CL"/>
          </w:rPr>
          <w:t>americas</w:t>
        </w:r>
        <w:proofErr w:type="spellEnd"/>
        <w:r w:rsidRPr="009C46CD">
          <w:rPr>
            <w:rStyle w:val="Hipervnculo"/>
            <w:sz w:val="18"/>
            <w:szCs w:val="18"/>
            <w:lang w:val="es-CL"/>
          </w:rPr>
          <w:t>/---ro-lima/</w:t>
        </w:r>
        <w:proofErr w:type="spellStart"/>
        <w:r w:rsidRPr="009C46CD">
          <w:rPr>
            <w:rStyle w:val="Hipervnculo"/>
            <w:sz w:val="18"/>
            <w:szCs w:val="18"/>
            <w:lang w:val="es-CL"/>
          </w:rPr>
          <w:t>documents</w:t>
        </w:r>
        <w:proofErr w:type="spellEnd"/>
        <w:r w:rsidRPr="009C46CD">
          <w:rPr>
            <w:rStyle w:val="Hipervnculo"/>
            <w:sz w:val="18"/>
            <w:szCs w:val="18"/>
            <w:lang w:val="es-CL"/>
          </w:rPr>
          <w:t>/</w:t>
        </w:r>
        <w:proofErr w:type="spellStart"/>
        <w:r w:rsidRPr="009C46CD">
          <w:rPr>
            <w:rStyle w:val="Hipervnculo"/>
            <w:sz w:val="18"/>
            <w:szCs w:val="18"/>
            <w:lang w:val="es-CL"/>
          </w:rPr>
          <w:t>publication</w:t>
        </w:r>
        <w:proofErr w:type="spellEnd"/>
        <w:r w:rsidRPr="009C46CD">
          <w:rPr>
            <w:rStyle w:val="Hipervnculo"/>
            <w:sz w:val="18"/>
            <w:szCs w:val="18"/>
            <w:lang w:val="es-CL"/>
          </w:rPr>
          <w:t>/wcms_745842.pdf</w:t>
        </w:r>
      </w:hyperlink>
    </w:p>
  </w:footnote>
  <w:footnote w:id="3">
    <w:p w14:paraId="6E4FF0D2" w14:textId="77777777" w:rsidR="00B91EA9" w:rsidRPr="009C46CD" w:rsidRDefault="00B91EA9" w:rsidP="009C46CD">
      <w:pPr>
        <w:pStyle w:val="Textonotapie"/>
        <w:rPr>
          <w:lang w:val="es-CL"/>
        </w:rPr>
      </w:pPr>
      <w:r>
        <w:rPr>
          <w:rStyle w:val="Refdenotaalpie"/>
        </w:rPr>
        <w:footnoteRef/>
      </w:r>
      <w:r w:rsidRPr="009C46CD">
        <w:rPr>
          <w:lang w:val="es-CL"/>
        </w:rPr>
        <w:t xml:space="preserve"> Toda la información respecto al Plan Paso a Paso está disponible en www.gob.cl/coronavirus/pasoapaso/</w:t>
      </w:r>
    </w:p>
  </w:footnote>
  <w:footnote w:id="4">
    <w:p w14:paraId="470648FE" w14:textId="77777777" w:rsidR="00B91EA9" w:rsidRPr="00532B53" w:rsidRDefault="00B91EA9" w:rsidP="008E53AA">
      <w:pPr>
        <w:pStyle w:val="NormalWeb"/>
        <w:shd w:val="clear" w:color="auto" w:fill="FFFFFF"/>
        <w:spacing w:before="0" w:beforeAutospacing="0" w:after="0" w:afterAutospacing="0"/>
        <w:ind w:left="360"/>
        <w:jc w:val="both"/>
        <w:rPr>
          <w:sz w:val="22"/>
          <w:szCs w:val="22"/>
        </w:rPr>
      </w:pPr>
      <w:r>
        <w:rPr>
          <w:rStyle w:val="Refdenotaalpie"/>
        </w:rPr>
        <w:footnoteRef/>
      </w:r>
      <w:r>
        <w:t xml:space="preserve"> </w:t>
      </w:r>
      <w:r w:rsidRPr="00532B53">
        <w:rPr>
          <w:rFonts w:asciiTheme="minorHAnsi" w:hAnsiTheme="minorHAnsi" w:cstheme="minorHAnsi"/>
          <w:sz w:val="20"/>
          <w:szCs w:val="20"/>
          <w:shd w:val="clear" w:color="auto" w:fill="FFFFFF"/>
        </w:rPr>
        <w:t>Protocolo de limpieza y desinfección de ambientes</w:t>
      </w:r>
      <w:r>
        <w:rPr>
          <w:rFonts w:asciiTheme="minorHAnsi" w:hAnsiTheme="minorHAnsi" w:cstheme="minorHAnsi"/>
          <w:sz w:val="20"/>
          <w:szCs w:val="20"/>
          <w:shd w:val="clear" w:color="auto" w:fill="FFFFFF"/>
        </w:rPr>
        <w:t xml:space="preserve">, </w:t>
      </w:r>
      <w:r w:rsidRPr="00532B53">
        <w:rPr>
          <w:rFonts w:asciiTheme="minorHAnsi" w:hAnsiTheme="minorHAnsi" w:cstheme="minorHAnsi"/>
          <w:sz w:val="20"/>
          <w:szCs w:val="20"/>
          <w:shd w:val="clear" w:color="auto" w:fill="FFFFFF"/>
        </w:rPr>
        <w:t xml:space="preserve">páginas 5 a 8 de </w:t>
      </w:r>
      <w:hyperlink r:id="rId3" w:history="1">
        <w:r w:rsidRPr="00532B53">
          <w:rPr>
            <w:rStyle w:val="Hipervnculo"/>
            <w:sz w:val="22"/>
            <w:szCs w:val="22"/>
          </w:rPr>
          <w:t>https://cdn.digital.gob.cl/public_files/Campa%C3%B1as/Corona-Virus/documentos/paso-a-paso/Protocolo-nacional-covid.pdf</w:t>
        </w:r>
      </w:hyperlink>
    </w:p>
    <w:p w14:paraId="6DC35AE7" w14:textId="572B1D93" w:rsidR="00B91EA9" w:rsidRPr="008E53AA" w:rsidRDefault="00B91EA9">
      <w:pPr>
        <w:pStyle w:val="Textonotapie"/>
        <w:rPr>
          <w:lang w:val="es-CL"/>
        </w:rPr>
      </w:pPr>
    </w:p>
  </w:footnote>
  <w:footnote w:id="5">
    <w:p w14:paraId="6BC980F8" w14:textId="77777777" w:rsidR="00B91EA9" w:rsidRPr="008A520A" w:rsidRDefault="00B91EA9" w:rsidP="008A520A">
      <w:pPr>
        <w:pStyle w:val="Textonotapie"/>
        <w:rPr>
          <w:color w:val="FF0000"/>
          <w:lang w:val="es-CL"/>
        </w:rPr>
      </w:pPr>
      <w:r>
        <w:rPr>
          <w:rStyle w:val="Refdenotaalpie"/>
        </w:rPr>
        <w:footnoteRef/>
      </w:r>
      <w:r w:rsidRPr="008A520A">
        <w:rPr>
          <w:lang w:val="es-CL"/>
        </w:rPr>
        <w:t xml:space="preserve"> Elaborado por la Superintendencia de Seguridad Social y disponible en </w:t>
      </w:r>
      <w:hyperlink r:id="rId4" w:history="1">
        <w:r w:rsidRPr="008A520A">
          <w:rPr>
            <w:rStyle w:val="Hipervnculo"/>
            <w:lang w:val="es-CL"/>
          </w:rPr>
          <w:t>www.suseso.cl/606/articles-594880_recurso_2.pdf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45D57" w14:textId="248FAE6C" w:rsidR="00FC37E0" w:rsidRPr="00FC37E0" w:rsidRDefault="00FC37E0">
    <w:pPr>
      <w:spacing w:line="264" w:lineRule="auto"/>
      <w:rPr>
        <w:lang w:val="es-CL"/>
      </w:rPr>
    </w:pPr>
    <w:r>
      <w:rPr>
        <w:noProof/>
        <w:color w:val="000000"/>
        <w:lang w:val="es-MX" w:eastAsia="es-MX"/>
      </w:rPr>
      <mc:AlternateContent>
        <mc:Choice Requires="wps">
          <w:drawing>
            <wp:anchor distT="0" distB="0" distL="114300" distR="114300" simplePos="0" relativeHeight="251665408" behindDoc="0" locked="0" layoutInCell="1" allowOverlap="1" wp14:anchorId="638DC877" wp14:editId="515072CB">
              <wp:simplePos x="0" y="0"/>
              <wp:positionH relativeFrom="page">
                <wp:align>center</wp:align>
              </wp:positionH>
              <wp:positionV relativeFrom="page">
                <wp:align>center</wp:align>
              </wp:positionV>
              <wp:extent cx="7376160" cy="9555480"/>
              <wp:effectExtent l="0" t="0" r="26670" b="26670"/>
              <wp:wrapNone/>
              <wp:docPr id="23" name="Rectángulo 2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71E42A8" id="Rectángulo 23" o:spid="_x0000_s1026" style="position:absolute;margin-left:0;margin-top:0;width:580.8pt;height:752.4pt;z-index:25166540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" filled="f" strokecolor="#747070 [1614]" strokeweight="1.25pt">
              <w10:wrap anchorx="page" anchory="page"/>
            </v:rect>
          </w:pict>
        </mc:Fallback>
      </mc:AlternateContent>
    </w:r>
    <w:sdt>
      <w:sdtPr>
        <w:rPr>
          <w:color w:val="4472C4" w:themeColor="accent1"/>
          <w:sz w:val="20"/>
          <w:szCs w:val="20"/>
          <w:lang w:val="es-CL"/>
        </w:rPr>
        <w:alias w:val="Título"/>
        <w:id w:val="1912728795"/>
        <w:placeholder>
          <w:docPart w:val="F7FEE2A48F174DE689428CA6A6FEDCAC"/>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w:t>
        </w:r>
        <w:r w:rsidR="00577216">
          <w:rPr>
            <w:color w:val="4472C4" w:themeColor="accent1"/>
            <w:sz w:val="20"/>
            <w:szCs w:val="20"/>
            <w:lang w:val="es-CL"/>
          </w:rPr>
          <w:t xml:space="preserve"> del COVID - 19</w:t>
        </w:r>
      </w:sdtContent>
    </w:sdt>
  </w:p>
  <w:p w14:paraId="1E38B990" w14:textId="77777777" w:rsidR="00FC37E0" w:rsidRPr="00FC37E0" w:rsidRDefault="00FC37E0">
    <w:pPr>
      <w:pStyle w:val="Encabezado"/>
      <w:rPr>
        <w:lang w:val="es-C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D26C0" w14:textId="1F16D8EB" w:rsidR="00FC37E0" w:rsidRPr="00FC37E0" w:rsidRDefault="00FC37E0">
    <w:pPr>
      <w:spacing w:line="264" w:lineRule="auto"/>
      <w:rPr>
        <w:lang w:val="es-CL"/>
      </w:rPr>
    </w:pPr>
    <w:r>
      <w:rPr>
        <w:noProof/>
        <w:color w:val="000000"/>
        <w:lang w:val="es-MX" w:eastAsia="es-MX"/>
      </w:rPr>
      <mc:AlternateContent>
        <mc:Choice Requires="wps">
          <w:drawing>
            <wp:anchor distT="0" distB="0" distL="114300" distR="114300" simplePos="0" relativeHeight="251663360" behindDoc="0" locked="0" layoutInCell="1" allowOverlap="1" wp14:anchorId="78B47F32" wp14:editId="3F808D23">
              <wp:simplePos x="0" y="0"/>
              <wp:positionH relativeFrom="page">
                <wp:align>center</wp:align>
              </wp:positionH>
              <wp:positionV relativeFrom="page">
                <wp:align>center</wp:align>
              </wp:positionV>
              <wp:extent cx="7376160" cy="9555480"/>
              <wp:effectExtent l="0" t="0" r="26670" b="26670"/>
              <wp:wrapNone/>
              <wp:docPr id="222" name="Rectángulo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B13BA74" id="Rectángulo 222" o:spid="_x0000_s1026" style="position:absolute;margin-left:0;margin-top:0;width:580.8pt;height:752.4pt;z-index:25166336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" filled="f" strokecolor="#747070 [1614]" strokeweight="1.25pt">
              <w10:wrap anchorx="page" anchory="page"/>
            </v:rect>
          </w:pict>
        </mc:Fallback>
      </mc:AlternateContent>
    </w:r>
    <w:sdt>
      <w:sdtPr>
        <w:rPr>
          <w:color w:val="4472C4" w:themeColor="accent1"/>
          <w:sz w:val="20"/>
          <w:szCs w:val="20"/>
          <w:lang w:val="es-CL"/>
        </w:rPr>
        <w:alias w:val="Título"/>
        <w:id w:val="15524250"/>
        <w:placeholder>
          <w:docPart w:val="9FD8E09F80234F648E873D5D6A890742"/>
        </w:placeholder>
        <w:dataBinding w:prefixMappings="xmlns:ns0='http://schemas.openxmlformats.org/package/2006/metadata/core-properties' xmlns:ns1='http://purl.org/dc/elements/1.1/'" w:xpath="/ns0:coreProperties[1]/ns1:title[1]" w:storeItemID="{6C3C8BC8-F283-45AE-878A-BAB7291924A1}"/>
        <w:text/>
      </w:sdtPr>
      <w:sdtEndPr/>
      <w:sdtContent>
        <w:r w:rsidR="00937981">
          <w:rPr>
            <w:color w:val="4472C4" w:themeColor="accent1"/>
            <w:sz w:val="20"/>
            <w:szCs w:val="20"/>
            <w:lang w:val="es-CL"/>
          </w:rPr>
          <w:t>Acciones para la gestión preventiva del COVID - 19</w:t>
        </w:r>
      </w:sdtContent>
    </w:sdt>
  </w:p>
  <w:p w14:paraId="3F639197" w14:textId="77777777" w:rsidR="00FC37E0" w:rsidRPr="00FC37E0" w:rsidRDefault="00FC37E0">
    <w:pPr>
      <w:pStyle w:val="Encabezado"/>
      <w:rPr>
        <w:lang w:val="es-C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FB030" w14:textId="542FECE8" w:rsidR="00CC3144" w:rsidRDefault="00CC3144">
    <w:pPr>
      <w:pStyle w:val="Encabezado"/>
    </w:pPr>
    <w:r>
      <w:rPr>
        <w:noProof/>
        <w:lang w:val="es-MX" w:eastAsia="es-MX"/>
      </w:rPr>
      <mc:AlternateContent>
        <mc:Choice Requires="wps">
          <w:drawing>
            <wp:anchor distT="0" distB="0" distL="114300" distR="114300" simplePos="0" relativeHeight="251661312" behindDoc="1" locked="0" layoutInCell="1" allowOverlap="1" wp14:anchorId="4936AE60" wp14:editId="6722AF9A">
              <wp:simplePos x="0" y="0"/>
              <wp:positionH relativeFrom="page">
                <wp:posOffset>83127</wp:posOffset>
              </wp:positionH>
              <wp:positionV relativeFrom="page">
                <wp:posOffset>92908</wp:posOffset>
              </wp:positionV>
              <wp:extent cx="2929014" cy="180924"/>
              <wp:effectExtent l="0" t="0" r="5080" b="10160"/>
              <wp:wrapNone/>
              <wp:docPr id="327"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9014" cy="180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6AE60" id="_x0000_t202" coordsize="21600,21600" o:spt="202" path="m,l,21600r21600,l21600,xe">
              <v:stroke joinstyle="miter"/>
              <v:path gradientshapeok="t" o:connecttype="rect"/>
            </v:shapetype>
            <v:shape id="Text Box 673" o:spid="_x0000_s1036" type="#_x0000_t202" style="position:absolute;margin-left:6.55pt;margin-top:7.3pt;width:230.65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m3oQIAAJ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" filled="f" stroked="f">
              <v:path arrowok="t"/>
              <v:textbox inset="0,0,0,0">
                <w:txbxContent>
                  <w:p w14:paraId="27CC442A" w14:textId="291783E6" w:rsidR="00CC3144" w:rsidRPr="00CC3144" w:rsidRDefault="00E962EA" w:rsidP="00CC3144">
                    <w:pPr>
                      <w:spacing w:before="20"/>
                      <w:ind w:left="20"/>
                      <w:rPr>
                        <w:sz w:val="18"/>
                        <w:lang w:val="es-CL"/>
                      </w:rPr>
                    </w:pPr>
                    <w:r>
                      <w:rPr>
                        <w:color w:val="FFFFFF"/>
                        <w:spacing w:val="-5"/>
                        <w:sz w:val="18"/>
                        <w:lang w:val="es-CL"/>
                      </w:rPr>
                      <w:t>PROGRAMA DE GESTIÓN PREVENTIVA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7016"/>
    <w:multiLevelType w:val="multilevel"/>
    <w:tmpl w:val="F8F0BE7E"/>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A656B52"/>
    <w:multiLevelType w:val="hybridMultilevel"/>
    <w:tmpl w:val="F2D0D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07018"/>
    <w:multiLevelType w:val="hybridMultilevel"/>
    <w:tmpl w:val="23A60B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34F6A34"/>
    <w:multiLevelType w:val="hybridMultilevel"/>
    <w:tmpl w:val="1EEA3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217FAB"/>
    <w:multiLevelType w:val="hybridMultilevel"/>
    <w:tmpl w:val="4CA4C0DA"/>
    <w:lvl w:ilvl="0" w:tplc="0409000F">
      <w:start w:val="1"/>
      <w:numFmt w:val="decimal"/>
      <w:lvlText w:val="%1."/>
      <w:lvlJc w:val="left"/>
      <w:pPr>
        <w:ind w:left="360" w:hanging="360"/>
      </w:pPr>
    </w:lvl>
    <w:lvl w:ilvl="1" w:tplc="04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55007A"/>
    <w:multiLevelType w:val="hybridMultilevel"/>
    <w:tmpl w:val="DBBC5B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FE720AC"/>
    <w:multiLevelType w:val="hybridMultilevel"/>
    <w:tmpl w:val="9F203F9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FD4864"/>
    <w:multiLevelType w:val="hybridMultilevel"/>
    <w:tmpl w:val="3EC2F170"/>
    <w:lvl w:ilvl="0" w:tplc="6C28BCD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3D1E75"/>
    <w:multiLevelType w:val="hybridMultilevel"/>
    <w:tmpl w:val="4FA0100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C160750"/>
    <w:multiLevelType w:val="hybridMultilevel"/>
    <w:tmpl w:val="B0146956"/>
    <w:lvl w:ilvl="0" w:tplc="2B8C26E4">
      <w:start w:val="1"/>
      <w:numFmt w:val="decimal"/>
      <w:lvlText w:val="%1."/>
      <w:lvlJc w:val="left"/>
      <w:pPr>
        <w:ind w:left="502"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FD205D"/>
    <w:multiLevelType w:val="hybridMultilevel"/>
    <w:tmpl w:val="83CCCB68"/>
    <w:lvl w:ilvl="0" w:tplc="70640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4E10A0"/>
    <w:multiLevelType w:val="hybridMultilevel"/>
    <w:tmpl w:val="D868C4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5AD73EC"/>
    <w:multiLevelType w:val="hybridMultilevel"/>
    <w:tmpl w:val="BA980BF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B17A3D"/>
    <w:multiLevelType w:val="hybridMultilevel"/>
    <w:tmpl w:val="8152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157E5"/>
    <w:multiLevelType w:val="hybridMultilevel"/>
    <w:tmpl w:val="84C6465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5FF0D5E"/>
    <w:multiLevelType w:val="hybridMultilevel"/>
    <w:tmpl w:val="2D8A4E6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63B75FB"/>
    <w:multiLevelType w:val="hybridMultilevel"/>
    <w:tmpl w:val="FCA86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BDB6247"/>
    <w:multiLevelType w:val="hybridMultilevel"/>
    <w:tmpl w:val="10001E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EA3875"/>
    <w:multiLevelType w:val="hybridMultilevel"/>
    <w:tmpl w:val="759429F0"/>
    <w:lvl w:ilvl="0" w:tplc="2B8C26E4">
      <w:start w:val="1"/>
      <w:numFmt w:val="decimal"/>
      <w:lvlText w:val="%1."/>
      <w:lvlJc w:val="left"/>
      <w:pPr>
        <w:ind w:left="720" w:hanging="360"/>
      </w:pPr>
      <w:rPr>
        <w:rFonts w:asciiTheme="minorHAnsi" w:hAnsiTheme="minorHAnsi" w:cstheme="minorHAnsi" w:hint="default"/>
        <w:sz w:val="22"/>
        <w:szCs w:val="22"/>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A7E67DE"/>
    <w:multiLevelType w:val="hybridMultilevel"/>
    <w:tmpl w:val="1F9C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E17B06"/>
    <w:multiLevelType w:val="hybridMultilevel"/>
    <w:tmpl w:val="6BF40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F20CAB"/>
    <w:multiLevelType w:val="hybridMultilevel"/>
    <w:tmpl w:val="4F4A2B9C"/>
    <w:lvl w:ilvl="0" w:tplc="2B8C26E4">
      <w:start w:val="1"/>
      <w:numFmt w:val="decimal"/>
      <w:lvlText w:val="%1."/>
      <w:lvlJc w:val="left"/>
      <w:pPr>
        <w:ind w:left="720" w:hanging="360"/>
      </w:pPr>
      <w:rPr>
        <w:rFonts w:asciiTheme="minorHAnsi" w:hAnsiTheme="minorHAnsi" w:cstheme="minorHAnsi" w:hint="default"/>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8152BA4"/>
    <w:multiLevelType w:val="hybridMultilevel"/>
    <w:tmpl w:val="A5FA19F4"/>
    <w:lvl w:ilvl="0" w:tplc="04090015">
      <w:start w:val="7"/>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9372DAF"/>
    <w:multiLevelType w:val="hybridMultilevel"/>
    <w:tmpl w:val="CFBC18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1609CC"/>
    <w:multiLevelType w:val="hybridMultilevel"/>
    <w:tmpl w:val="5ADC26B2"/>
    <w:lvl w:ilvl="0" w:tplc="68CA6BC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6B8D57E1"/>
    <w:multiLevelType w:val="hybridMultilevel"/>
    <w:tmpl w:val="481CEE8E"/>
    <w:lvl w:ilvl="0" w:tplc="2B8C26E4">
      <w:start w:val="1"/>
      <w:numFmt w:val="decimal"/>
      <w:lvlText w:val="%1."/>
      <w:lvlJc w:val="left"/>
      <w:pPr>
        <w:ind w:left="1080" w:hanging="360"/>
      </w:pPr>
      <w:rPr>
        <w:rFonts w:asciiTheme="minorHAnsi" w:hAnsiTheme="minorHAnsi" w:cstheme="minorHAnsi" w:hint="default"/>
        <w:sz w:val="22"/>
        <w:szCs w:val="22"/>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6" w15:restartNumberingAfterBreak="0">
    <w:nsid w:val="6D0C4136"/>
    <w:multiLevelType w:val="hybridMultilevel"/>
    <w:tmpl w:val="31D8AC8A"/>
    <w:lvl w:ilvl="0" w:tplc="2B8C26E4">
      <w:start w:val="1"/>
      <w:numFmt w:val="decimal"/>
      <w:lvlText w:val="%1."/>
      <w:lvlJc w:val="left"/>
      <w:pPr>
        <w:ind w:left="502" w:hanging="360"/>
      </w:pPr>
      <w:rPr>
        <w:rFonts w:asciiTheme="minorHAnsi" w:hAnsiTheme="minorHAnsi" w:cstheme="minorHAnsi" w:hint="default"/>
        <w:sz w:val="22"/>
        <w:szCs w:val="22"/>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7" w15:restartNumberingAfterBreak="0">
    <w:nsid w:val="6DF76EB8"/>
    <w:multiLevelType w:val="hybridMultilevel"/>
    <w:tmpl w:val="C99635B2"/>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C4542E"/>
    <w:multiLevelType w:val="hybridMultilevel"/>
    <w:tmpl w:val="49BAB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294760"/>
    <w:multiLevelType w:val="hybridMultilevel"/>
    <w:tmpl w:val="EB1C3C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ECA5701"/>
    <w:multiLevelType w:val="hybridMultilevel"/>
    <w:tmpl w:val="656422B2"/>
    <w:lvl w:ilvl="0" w:tplc="0409000F">
      <w:start w:val="1"/>
      <w:numFmt w:val="decimal"/>
      <w:lvlText w:val="%1."/>
      <w:lvlJc w:val="left"/>
      <w:pPr>
        <w:ind w:left="360" w:hanging="360"/>
      </w:pPr>
    </w:lvl>
    <w:lvl w:ilvl="1" w:tplc="87DA5AA8">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8"/>
  </w:num>
  <w:num w:numId="3">
    <w:abstractNumId w:val="12"/>
  </w:num>
  <w:num w:numId="4">
    <w:abstractNumId w:val="5"/>
  </w:num>
  <w:num w:numId="5">
    <w:abstractNumId w:val="7"/>
  </w:num>
  <w:num w:numId="6">
    <w:abstractNumId w:val="29"/>
  </w:num>
  <w:num w:numId="7">
    <w:abstractNumId w:val="1"/>
  </w:num>
  <w:num w:numId="8">
    <w:abstractNumId w:val="30"/>
  </w:num>
  <w:num w:numId="9">
    <w:abstractNumId w:val="3"/>
  </w:num>
  <w:num w:numId="10">
    <w:abstractNumId w:val="4"/>
  </w:num>
  <w:num w:numId="11">
    <w:abstractNumId w:val="27"/>
  </w:num>
  <w:num w:numId="12">
    <w:abstractNumId w:val="26"/>
  </w:num>
  <w:num w:numId="13">
    <w:abstractNumId w:val="16"/>
  </w:num>
  <w:num w:numId="14">
    <w:abstractNumId w:val="14"/>
  </w:num>
  <w:num w:numId="15">
    <w:abstractNumId w:val="17"/>
  </w:num>
  <w:num w:numId="16">
    <w:abstractNumId w:val="9"/>
  </w:num>
  <w:num w:numId="17">
    <w:abstractNumId w:val="21"/>
  </w:num>
  <w:num w:numId="18">
    <w:abstractNumId w:val="18"/>
  </w:num>
  <w:num w:numId="19">
    <w:abstractNumId w:val="24"/>
  </w:num>
  <w:num w:numId="20">
    <w:abstractNumId w:val="0"/>
  </w:num>
  <w:num w:numId="21">
    <w:abstractNumId w:val="23"/>
  </w:num>
  <w:num w:numId="22">
    <w:abstractNumId w:val="13"/>
  </w:num>
  <w:num w:numId="23">
    <w:abstractNumId w:val="20"/>
  </w:num>
  <w:num w:numId="24">
    <w:abstractNumId w:val="6"/>
  </w:num>
  <w:num w:numId="25">
    <w:abstractNumId w:val="15"/>
  </w:num>
  <w:num w:numId="26">
    <w:abstractNumId w:val="10"/>
  </w:num>
  <w:num w:numId="27">
    <w:abstractNumId w:val="22"/>
  </w:num>
  <w:num w:numId="28">
    <w:abstractNumId w:val="19"/>
  </w:num>
  <w:num w:numId="29">
    <w:abstractNumId w:val="25"/>
  </w:num>
  <w:num w:numId="30">
    <w:abstractNumId w:val="2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AC5"/>
    <w:rsid w:val="000517ED"/>
    <w:rsid w:val="00086498"/>
    <w:rsid w:val="000D1379"/>
    <w:rsid w:val="000E2FF1"/>
    <w:rsid w:val="000E41ED"/>
    <w:rsid w:val="001070E0"/>
    <w:rsid w:val="00111A62"/>
    <w:rsid w:val="0013006E"/>
    <w:rsid w:val="00146B7E"/>
    <w:rsid w:val="001560CA"/>
    <w:rsid w:val="0017693D"/>
    <w:rsid w:val="001E5C1A"/>
    <w:rsid w:val="00221C79"/>
    <w:rsid w:val="00254657"/>
    <w:rsid w:val="00263C58"/>
    <w:rsid w:val="002D461A"/>
    <w:rsid w:val="00305095"/>
    <w:rsid w:val="00327E38"/>
    <w:rsid w:val="0033081F"/>
    <w:rsid w:val="00345C29"/>
    <w:rsid w:val="00375665"/>
    <w:rsid w:val="003E78B7"/>
    <w:rsid w:val="003F10D8"/>
    <w:rsid w:val="00461451"/>
    <w:rsid w:val="004742E1"/>
    <w:rsid w:val="004A7F9B"/>
    <w:rsid w:val="00500010"/>
    <w:rsid w:val="005244EF"/>
    <w:rsid w:val="00537531"/>
    <w:rsid w:val="00577216"/>
    <w:rsid w:val="0059707A"/>
    <w:rsid w:val="005E0A94"/>
    <w:rsid w:val="005E28B2"/>
    <w:rsid w:val="00611138"/>
    <w:rsid w:val="00612EC6"/>
    <w:rsid w:val="00674EED"/>
    <w:rsid w:val="006A414E"/>
    <w:rsid w:val="006B5FAE"/>
    <w:rsid w:val="006F4A4E"/>
    <w:rsid w:val="00773254"/>
    <w:rsid w:val="0077405D"/>
    <w:rsid w:val="00797A2D"/>
    <w:rsid w:val="00822F64"/>
    <w:rsid w:val="008638C2"/>
    <w:rsid w:val="008930B8"/>
    <w:rsid w:val="008A520A"/>
    <w:rsid w:val="008D6B6D"/>
    <w:rsid w:val="008E035B"/>
    <w:rsid w:val="008E53AA"/>
    <w:rsid w:val="008E5422"/>
    <w:rsid w:val="00902BAE"/>
    <w:rsid w:val="00924574"/>
    <w:rsid w:val="00937981"/>
    <w:rsid w:val="0095572A"/>
    <w:rsid w:val="009631A6"/>
    <w:rsid w:val="009830D6"/>
    <w:rsid w:val="009C46CD"/>
    <w:rsid w:val="009C5D2F"/>
    <w:rsid w:val="00A313BA"/>
    <w:rsid w:val="00A83865"/>
    <w:rsid w:val="00A87488"/>
    <w:rsid w:val="00A952D6"/>
    <w:rsid w:val="00AD2A05"/>
    <w:rsid w:val="00AE1D18"/>
    <w:rsid w:val="00B33C30"/>
    <w:rsid w:val="00B91EA9"/>
    <w:rsid w:val="00BA54AC"/>
    <w:rsid w:val="00BF3756"/>
    <w:rsid w:val="00C514C7"/>
    <w:rsid w:val="00C903F7"/>
    <w:rsid w:val="00CA2D1D"/>
    <w:rsid w:val="00CB219D"/>
    <w:rsid w:val="00CC3144"/>
    <w:rsid w:val="00CE3BBD"/>
    <w:rsid w:val="00D4082B"/>
    <w:rsid w:val="00D57103"/>
    <w:rsid w:val="00D855B9"/>
    <w:rsid w:val="00DA6D53"/>
    <w:rsid w:val="00DD5A88"/>
    <w:rsid w:val="00E36A6B"/>
    <w:rsid w:val="00E74AC5"/>
    <w:rsid w:val="00E939AA"/>
    <w:rsid w:val="00E962EA"/>
    <w:rsid w:val="00ED6FAE"/>
    <w:rsid w:val="00F074DE"/>
    <w:rsid w:val="00F60D54"/>
    <w:rsid w:val="00F90C54"/>
    <w:rsid w:val="00FC37E0"/>
    <w:rsid w:val="00FC4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4B05E"/>
  <w15:chartTrackingRefBased/>
  <w15:docId w15:val="{B77494DF-685B-447D-B3BE-D1D766D3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E53AA"/>
    <w:pPr>
      <w:ind w:left="720"/>
      <w:contextualSpacing/>
    </w:pPr>
  </w:style>
  <w:style w:type="paragraph" w:styleId="Textonotapie">
    <w:name w:val="footnote text"/>
    <w:basedOn w:val="Normal"/>
    <w:link w:val="TextonotapieCar"/>
    <w:uiPriority w:val="99"/>
    <w:semiHidden/>
    <w:unhideWhenUsed/>
    <w:rsid w:val="008E53A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E53AA"/>
    <w:rPr>
      <w:sz w:val="20"/>
      <w:szCs w:val="20"/>
    </w:rPr>
  </w:style>
  <w:style w:type="character" w:styleId="Refdenotaalpie">
    <w:name w:val="footnote reference"/>
    <w:basedOn w:val="Fuentedeprrafopredeter"/>
    <w:uiPriority w:val="99"/>
    <w:semiHidden/>
    <w:unhideWhenUsed/>
    <w:rsid w:val="008E53AA"/>
    <w:rPr>
      <w:vertAlign w:val="superscript"/>
    </w:rPr>
  </w:style>
  <w:style w:type="character" w:styleId="Hipervnculo">
    <w:name w:val="Hyperlink"/>
    <w:basedOn w:val="Fuentedeprrafopredeter"/>
    <w:uiPriority w:val="99"/>
    <w:unhideWhenUsed/>
    <w:rsid w:val="008E53AA"/>
    <w:rPr>
      <w:color w:val="0000FF"/>
      <w:u w:val="single"/>
    </w:rPr>
  </w:style>
  <w:style w:type="paragraph" w:styleId="NormalWeb">
    <w:name w:val="Normal (Web)"/>
    <w:basedOn w:val="Normal"/>
    <w:uiPriority w:val="99"/>
    <w:unhideWhenUsed/>
    <w:rsid w:val="008E53AA"/>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character" w:styleId="Refdecomentario">
    <w:name w:val="annotation reference"/>
    <w:basedOn w:val="Fuentedeprrafopredeter"/>
    <w:uiPriority w:val="99"/>
    <w:semiHidden/>
    <w:unhideWhenUsed/>
    <w:rsid w:val="003F10D8"/>
    <w:rPr>
      <w:sz w:val="16"/>
      <w:szCs w:val="16"/>
    </w:rPr>
  </w:style>
  <w:style w:type="paragraph" w:styleId="Textocomentario">
    <w:name w:val="annotation text"/>
    <w:basedOn w:val="Normal"/>
    <w:link w:val="TextocomentarioCar"/>
    <w:uiPriority w:val="99"/>
    <w:semiHidden/>
    <w:unhideWhenUsed/>
    <w:rsid w:val="003F10D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10D8"/>
    <w:rPr>
      <w:sz w:val="20"/>
      <w:szCs w:val="20"/>
    </w:rPr>
  </w:style>
  <w:style w:type="paragraph" w:styleId="Asuntodelcomentario">
    <w:name w:val="annotation subject"/>
    <w:basedOn w:val="Textocomentario"/>
    <w:next w:val="Textocomentario"/>
    <w:link w:val="AsuntodelcomentarioCar"/>
    <w:uiPriority w:val="99"/>
    <w:semiHidden/>
    <w:unhideWhenUsed/>
    <w:rsid w:val="003F10D8"/>
    <w:rPr>
      <w:b/>
      <w:bCs/>
    </w:rPr>
  </w:style>
  <w:style w:type="character" w:customStyle="1" w:styleId="AsuntodelcomentarioCar">
    <w:name w:val="Asunto del comentario Car"/>
    <w:basedOn w:val="TextocomentarioCar"/>
    <w:link w:val="Asuntodelcomentario"/>
    <w:uiPriority w:val="99"/>
    <w:semiHidden/>
    <w:rsid w:val="003F10D8"/>
    <w:rPr>
      <w:b/>
      <w:bCs/>
      <w:sz w:val="20"/>
      <w:szCs w:val="20"/>
    </w:rPr>
  </w:style>
  <w:style w:type="paragraph" w:styleId="Revisin">
    <w:name w:val="Revision"/>
    <w:hidden/>
    <w:uiPriority w:val="99"/>
    <w:semiHidden/>
    <w:rsid w:val="003F10D8"/>
    <w:pPr>
      <w:spacing w:after="0" w:line="240" w:lineRule="auto"/>
    </w:pPr>
  </w:style>
  <w:style w:type="paragraph" w:styleId="Textodeglobo">
    <w:name w:val="Balloon Text"/>
    <w:basedOn w:val="Normal"/>
    <w:link w:val="TextodegloboCar"/>
    <w:uiPriority w:val="99"/>
    <w:semiHidden/>
    <w:unhideWhenUsed/>
    <w:rsid w:val="003F10D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10D8"/>
    <w:rPr>
      <w:rFonts w:ascii="Segoe UI" w:hAnsi="Segoe UI" w:cs="Segoe UI"/>
      <w:sz w:val="18"/>
      <w:szCs w:val="18"/>
    </w:rPr>
  </w:style>
  <w:style w:type="paragraph" w:customStyle="1" w:styleId="Default">
    <w:name w:val="Default"/>
    <w:rsid w:val="009C46CD"/>
    <w:pPr>
      <w:autoSpaceDE w:val="0"/>
      <w:autoSpaceDN w:val="0"/>
      <w:adjustRightInd w:val="0"/>
      <w:spacing w:after="0" w:line="240" w:lineRule="auto"/>
    </w:pPr>
    <w:rPr>
      <w:rFonts w:ascii="Calibri" w:hAnsi="Calibri" w:cs="Calibri"/>
      <w:color w:val="000000"/>
      <w:sz w:val="24"/>
      <w:szCs w:val="24"/>
      <w:lang w:val="es-CL"/>
    </w:rPr>
  </w:style>
  <w:style w:type="paragraph" w:styleId="Encabezado">
    <w:name w:val="header"/>
    <w:basedOn w:val="Normal"/>
    <w:link w:val="EncabezadoCar"/>
    <w:uiPriority w:val="99"/>
    <w:unhideWhenUsed/>
    <w:rsid w:val="009C46C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C46CD"/>
  </w:style>
  <w:style w:type="paragraph" w:styleId="Piedepgina">
    <w:name w:val="footer"/>
    <w:basedOn w:val="Normal"/>
    <w:link w:val="PiedepginaCar"/>
    <w:uiPriority w:val="99"/>
    <w:unhideWhenUsed/>
    <w:rsid w:val="009C46C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C46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b.cl/pasoapaso/"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pasoapasolaboral.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b.cl/pasoapaso/"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soapasolaboral.cl/"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dn.digital.gob.cl/public_files/Campa%C3%B1as/Corona-Virus/documentos/paso-a-paso/Protocolo-nacional-covid.pdf" TargetMode="External"/><Relationship Id="rId2" Type="http://schemas.openxmlformats.org/officeDocument/2006/relationships/hyperlink" Target="https://www.ilo.org/wcmsp5/groups/public/---americas/---ro-lima/documents/publication/wcms_745842.pdf" TargetMode="External"/><Relationship Id="rId1" Type="http://schemas.openxmlformats.org/officeDocument/2006/relationships/hyperlink" Target="http://www.pasoapasolaboral.cl/wp-content/uploads/2020/08/Protocolo-Actuaci%C3%B3n-Lugares-de-Trabajo-Covid19-2.pdf" TargetMode="External"/><Relationship Id="rId4" Type="http://schemas.openxmlformats.org/officeDocument/2006/relationships/hyperlink" Target="http://www.suseso.cl/606/articles-594880_recurso_2.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FD8E09F80234F648E873D5D6A890742"/>
        <w:category>
          <w:name w:val="General"/>
          <w:gallery w:val="placeholder"/>
        </w:category>
        <w:types>
          <w:type w:val="bbPlcHdr"/>
        </w:types>
        <w:behaviors>
          <w:behavior w:val="content"/>
        </w:behaviors>
        <w:guid w:val="{C51B8095-851F-46E5-9BF8-8B7CF67F65C5}"/>
      </w:docPartPr>
      <w:docPartBody>
        <w:p w:rsidR="004C116F" w:rsidRDefault="00DE2B62" w:rsidP="00DE2B62">
          <w:pPr>
            <w:pStyle w:val="9FD8E09F80234F648E873D5D6A890742"/>
          </w:pPr>
          <w:r>
            <w:rPr>
              <w:color w:val="5B9BD5" w:themeColor="accent1"/>
              <w:sz w:val="20"/>
              <w:szCs w:val="20"/>
              <w:lang w:val="es-ES"/>
            </w:rPr>
            <w:t>[Título del documento]</w:t>
          </w:r>
        </w:p>
      </w:docPartBody>
    </w:docPart>
    <w:docPart>
      <w:docPartPr>
        <w:name w:val="F7FEE2A48F174DE689428CA6A6FEDCAC"/>
        <w:category>
          <w:name w:val="General"/>
          <w:gallery w:val="placeholder"/>
        </w:category>
        <w:types>
          <w:type w:val="bbPlcHdr"/>
        </w:types>
        <w:behaviors>
          <w:behavior w:val="content"/>
        </w:behaviors>
        <w:guid w:val="{2959F9C5-65BC-41BE-840B-2A21176AB574}"/>
      </w:docPartPr>
      <w:docPartBody>
        <w:p w:rsidR="004C116F" w:rsidRDefault="00DE2B62" w:rsidP="00DE2B62">
          <w:pPr>
            <w:pStyle w:val="F7FEE2A48F174DE689428CA6A6FEDCAC"/>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bCL">
    <w:altName w:val="Times New Roman"/>
    <w:panose1 w:val="00000000000000000000"/>
    <w:charset w:val="00"/>
    <w:family w:val="modern"/>
    <w:notTrueType/>
    <w:pitch w:val="variable"/>
    <w:sig w:usb0="20000007" w:usb1="00000000" w:usb2="00000000" w:usb3="00000000" w:csb0="00000111" w:csb1="00000000"/>
  </w:font>
  <w:font w:name="gobCL-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B62"/>
    <w:rsid w:val="004C116F"/>
    <w:rsid w:val="005363AD"/>
    <w:rsid w:val="00673194"/>
    <w:rsid w:val="006B4A03"/>
    <w:rsid w:val="008A5C58"/>
    <w:rsid w:val="00DE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FD8E09F80234F648E873D5D6A890742">
    <w:name w:val="9FD8E09F80234F648E873D5D6A890742"/>
    <w:rsid w:val="00DE2B62"/>
  </w:style>
  <w:style w:type="paragraph" w:customStyle="1" w:styleId="5C32E4A8366D41AAB0C42F31CDC5AA36">
    <w:name w:val="5C32E4A8366D41AAB0C42F31CDC5AA36"/>
    <w:rsid w:val="00DE2B62"/>
  </w:style>
  <w:style w:type="paragraph" w:customStyle="1" w:styleId="291A09D1F0DC4E61856D1444F791EA73">
    <w:name w:val="291A09D1F0DC4E61856D1444F791EA73"/>
    <w:rsid w:val="00DE2B62"/>
  </w:style>
  <w:style w:type="paragraph" w:customStyle="1" w:styleId="F7FEE2A48F174DE689428CA6A6FEDCAC">
    <w:name w:val="F7FEE2A48F174DE689428CA6A6FEDCAC"/>
    <w:rsid w:val="00DE2B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12312-889A-476F-90FD-8AED1029C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5048</Words>
  <Characters>27765</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Acciones para la gestión preventiva del COVID - 19</vt:lpstr>
    </vt:vector>
  </TitlesOfParts>
  <Company/>
  <LinksUpToDate>false</LinksUpToDate>
  <CharactersWithSpaces>32748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Acciones para la gestión preventiva del COVID - 19</dc:title>
  <dc:subject/>
  <dc:creator>Pamela Gana</dc:creator>
  <cp:keywords/>
  <dc:description/>
  <cp:lastModifiedBy>Luis Alberto Reyes Jaque</cp:lastModifiedBy>
  <cp:revision>2</cp:revision>
  <dcterms:created xsi:type="dcterms:W3CDTF">2020-08-17T14:58:00Z</dcterms:created>
  <dcterms:modified xsi:type="dcterms:W3CDTF">2020-08-17T14:58:00Z</dcterms:modified>
</cp:coreProperties>
</file>